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21"/>
          <w:szCs w:val="21"/>
          <w:bdr w:val="none" w:sz="0" w:space="0" w:color="auto" w:frame="1"/>
          <w:lang w:eastAsia="ru-RU"/>
        </w:rPr>
        <w:t>СОВЕТ ДЕПУТАТОВ МУНИЦИПАЛЬНОГО ОБРАЗОВАНИЯ</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21"/>
          <w:szCs w:val="21"/>
          <w:bdr w:val="none" w:sz="0" w:space="0" w:color="auto" w:frame="1"/>
          <w:lang w:eastAsia="ru-RU"/>
        </w:rPr>
        <w:t>ШУМСКОЕ СЕЛЬСКОЕ ПОСЕЛЕНИЕ</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21"/>
          <w:szCs w:val="21"/>
          <w:bdr w:val="none" w:sz="0" w:space="0" w:color="auto" w:frame="1"/>
          <w:lang w:eastAsia="ru-RU"/>
        </w:rPr>
        <w:t>КИРОВСКОГО МУНИЦИПАЛЬНОГО РАЙОНА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21"/>
          <w:szCs w:val="21"/>
          <w:bdr w:val="none" w:sz="0" w:space="0" w:color="auto" w:frame="1"/>
          <w:lang w:eastAsia="ru-RU"/>
        </w:rPr>
        <w:t>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1"/>
          <w:szCs w:val="21"/>
          <w:bdr w:val="none" w:sz="0" w:space="0" w:color="auto" w:frame="1"/>
          <w:lang w:eastAsia="ru-RU"/>
        </w:rPr>
        <w:t>ЧЕТВЕРТОГО СОЗЫВА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РЕШЕНИЕ</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от 12 апреля 2024 года № 23</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4"/>
          <w:szCs w:val="24"/>
          <w:bdr w:val="none" w:sz="0" w:space="0" w:color="auto" w:frame="1"/>
          <w:lang w:eastAsia="ru-RU"/>
        </w:rPr>
        <w:t>Об утверждении Порядка 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В соответствии со статьей 26.1</w:t>
      </w:r>
      <w:r w:rsidRPr="007E3A8F">
        <w:rPr>
          <w:rFonts w:ascii="Helvetica" w:eastAsia="Times New Roman" w:hAnsi="Helvetica" w:cs="Helvetica"/>
          <w:color w:val="444444"/>
          <w:sz w:val="21"/>
          <w:szCs w:val="21"/>
          <w:lang w:eastAsia="ru-RU"/>
        </w:rPr>
        <w:t> </w:t>
      </w:r>
      <w:hyperlink r:id="rId5" w:history="1">
        <w:r w:rsidRPr="007E3A8F">
          <w:rPr>
            <w:rFonts w:ascii="Times New Roman CYR" w:eastAsia="Times New Roman" w:hAnsi="Times New Roman CYR" w:cs="Times New Roman CYR"/>
            <w:color w:val="00000A"/>
            <w:sz w:val="27"/>
            <w:szCs w:val="27"/>
            <w:u w:val="single"/>
            <w:bdr w:val="none" w:sz="0" w:space="0" w:color="auto" w:frame="1"/>
            <w:lang w:eastAsia="ru-RU"/>
          </w:rPr>
          <w:t>Федерального закона от 06.10.2003 года № 131-ФЗ «Об общих принципах организации местного самоуправления в Российской Федерации»</w:t>
        </w:r>
      </w:hyperlink>
      <w:r w:rsidRPr="007E3A8F">
        <w:rPr>
          <w:rFonts w:ascii="Helvetica" w:eastAsia="Times New Roman" w:hAnsi="Helvetica" w:cs="Helvetica"/>
          <w:color w:val="444444"/>
          <w:sz w:val="21"/>
          <w:szCs w:val="21"/>
          <w:lang w:eastAsia="ru-RU"/>
        </w:rPr>
        <w:t> </w:t>
      </w:r>
      <w:r w:rsidRPr="007E3A8F">
        <w:rPr>
          <w:rFonts w:ascii="Times New Roman CYR" w:eastAsia="Times New Roman" w:hAnsi="Times New Roman CYR" w:cs="Times New Roman CYR"/>
          <w:color w:val="00000A"/>
          <w:sz w:val="27"/>
          <w:szCs w:val="27"/>
          <w:bdr w:val="none" w:sz="0" w:space="0" w:color="auto" w:frame="1"/>
          <w:lang w:eastAsia="ru-RU"/>
        </w:rPr>
        <w:t>областным законом от 16.02.2024 № 10-оз</w:t>
      </w:r>
      <w:r w:rsidRPr="007E3A8F">
        <w:rPr>
          <w:rFonts w:ascii="Times New Roman CYR" w:eastAsia="Times New Roman" w:hAnsi="Times New Roman CYR" w:cs="Times New Roman CYR"/>
          <w:color w:val="00000A"/>
          <w:sz w:val="27"/>
          <w:szCs w:val="27"/>
          <w:bdr w:val="none" w:sz="0" w:space="0" w:color="auto" w:frame="1"/>
          <w:lang w:eastAsia="ru-RU"/>
        </w:rPr>
        <w:br/>
        <w:t>«О содействии участию населения в осуществлении местного самоуправления в Ленинградской области» Совет депутатов муниципального образования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4"/>
          <w:szCs w:val="24"/>
          <w:bdr w:val="none" w:sz="0" w:space="0" w:color="auto" w:frame="1"/>
          <w:lang w:eastAsia="ru-RU"/>
        </w:rPr>
        <w:t>РЕШИЛ:</w:t>
      </w:r>
    </w:p>
    <w:p w:rsidR="007E3A8F" w:rsidRPr="007E3A8F" w:rsidRDefault="007E3A8F" w:rsidP="007E3A8F">
      <w:pPr>
        <w:numPr>
          <w:ilvl w:val="0"/>
          <w:numId w:val="1"/>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Утвердить Порядок 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МО</w:t>
      </w:r>
      <w:r w:rsidRPr="007E3A8F">
        <w:rPr>
          <w:rFonts w:ascii="Helvetica" w:eastAsia="Times New Roman" w:hAnsi="Helvetica" w:cs="Helvetica"/>
          <w:color w:val="444444"/>
          <w:sz w:val="21"/>
          <w:szCs w:val="21"/>
          <w:lang w:eastAsia="ru-RU"/>
        </w:rPr>
        <w:t> </w:t>
      </w:r>
      <w:r w:rsidRPr="007E3A8F">
        <w:rPr>
          <w:rFonts w:ascii="Times New Roman CYR" w:eastAsia="Times New Roman" w:hAnsi="Times New Roman CYR" w:cs="Times New Roman CYR"/>
          <w:color w:val="444444"/>
          <w:sz w:val="27"/>
          <w:szCs w:val="27"/>
          <w:bdr w:val="none" w:sz="0" w:space="0" w:color="auto" w:frame="1"/>
          <w:lang w:eastAsia="ru-RU"/>
        </w:rPr>
        <w:t>согласно приложению.</w:t>
      </w:r>
    </w:p>
    <w:p w:rsidR="007E3A8F" w:rsidRPr="007E3A8F" w:rsidRDefault="007E3A8F" w:rsidP="007E3A8F">
      <w:pPr>
        <w:numPr>
          <w:ilvl w:val="0"/>
          <w:numId w:val="1"/>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Признать утратившим силу решение совета депутатов МО Шумское сельское поселение № 16 от 11 июня 2021 года «Об утверждении Положения о порядке выдвижения, внесения, обсуждения, рассмотрения инициативных проектов, а также проведения их конкурсного отбора в муниципальном образовании Шумское сельское поселение Кировского муниципального района Ленинградской области»</w:t>
      </w:r>
    </w:p>
    <w:p w:rsidR="007E3A8F" w:rsidRPr="007E3A8F" w:rsidRDefault="007E3A8F" w:rsidP="007E3A8F">
      <w:pPr>
        <w:numPr>
          <w:ilvl w:val="0"/>
          <w:numId w:val="1"/>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Опубликовать настоящее решение в </w:t>
      </w:r>
      <w:r w:rsidRPr="007E3A8F">
        <w:rPr>
          <w:rFonts w:ascii="Times New Roman" w:eastAsia="Times New Roman" w:hAnsi="Times New Roman" w:cs="Times New Roman"/>
          <w:color w:val="444444"/>
          <w:sz w:val="27"/>
          <w:szCs w:val="27"/>
          <w:bdr w:val="none" w:sz="0" w:space="0" w:color="auto" w:frame="1"/>
          <w:lang w:eastAsia="ru-RU"/>
        </w:rPr>
        <w:t>печатном издании «Вестник муниципального образования Шумское сельское поселение» и разместить на информационном сайте администрации муниципального образования Шумское сельское поселение шумское.рф</w:t>
      </w:r>
      <w:r w:rsidRPr="007E3A8F">
        <w:rPr>
          <w:rFonts w:ascii="Times New Roman CYR" w:eastAsia="Times New Roman" w:hAnsi="Times New Roman CYR" w:cs="Times New Roman CYR"/>
          <w:color w:val="444444"/>
          <w:sz w:val="27"/>
          <w:szCs w:val="27"/>
          <w:bdr w:val="none" w:sz="0" w:space="0" w:color="auto" w:frame="1"/>
          <w:lang w:eastAsia="ru-RU"/>
        </w:rPr>
        <w:t>.</w:t>
      </w:r>
    </w:p>
    <w:p w:rsidR="007E3A8F" w:rsidRPr="007E3A8F" w:rsidRDefault="007E3A8F" w:rsidP="007E3A8F">
      <w:pPr>
        <w:numPr>
          <w:ilvl w:val="0"/>
          <w:numId w:val="1"/>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Настоящее решение вступает в силу с момента официального опубликования.</w:t>
      </w:r>
    </w:p>
    <w:p w:rsidR="007E3A8F" w:rsidRPr="007E3A8F" w:rsidRDefault="007E3A8F" w:rsidP="007E3A8F">
      <w:pPr>
        <w:numPr>
          <w:ilvl w:val="0"/>
          <w:numId w:val="1"/>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Контроль за исполнением настоящего решения оставляю за собой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Глава муниципального образования В.Л. Ульянов</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Приложение</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 решению Совета депутатов</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МО Шумское сельское поселение</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от 12 апреля 2024 года № 23</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Порядок 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1. Общие положения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1.1. Настоящий Порядок определяет порядок 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Шумское сельское поселение Кировского муниципального района Ленинградской области (далее – муниципальное образование).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1.2. Положения настоящего Порядка применяются </w:t>
      </w:r>
      <w:r w:rsidRPr="007E3A8F">
        <w:rPr>
          <w:rFonts w:ascii="Times New Roman" w:eastAsia="Times New Roman" w:hAnsi="Times New Roman" w:cs="Times New Roman"/>
          <w:color w:val="444444"/>
          <w:sz w:val="36"/>
          <w:szCs w:val="36"/>
          <w:bdr w:val="none" w:sz="0" w:space="0" w:color="auto" w:frame="1"/>
          <w:lang w:eastAsia="ru-RU"/>
        </w:rPr>
        <w:t>в отношении инициативных проектов, выдвигаемых территориальными общественными самоуправлениями, старостами сельских населенных пунктов, общественными советами частей территории муниципального образования для получения финансовой поддержки за счет межбюджетных трансфертов из бюджета Ленинградской области</w:t>
      </w:r>
      <w:r w:rsidRPr="007E3A8F">
        <w:rPr>
          <w:rFonts w:ascii="Helvetica" w:eastAsia="Times New Roman" w:hAnsi="Helvetica" w:cs="Helvetica"/>
          <w:color w:val="444444"/>
          <w:sz w:val="36"/>
          <w:szCs w:val="36"/>
          <w:bdr w:val="none" w:sz="0" w:space="0" w:color="auto" w:frame="1"/>
          <w:lang w:eastAsia="ru-RU"/>
        </w:rPr>
        <w:t>.</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1.3. Понятия, используемые в настоящем областном законе, применяются в значениях, определенных законодательством Российской Федерации и законодательством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1.4.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 в муниципальном образовании.</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2. Инициаторы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2.1. Выдвижение инициативных проектов осуществляется инициаторами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2.2. С инициативой о внесении инициативного проекта вправе выступить (далее также – инициаторы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 органы территориального общественного самоуправления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 староста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 общественный совет части территории муниципального образования.</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3. Территориальные общественные самоуправления.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3.1. Деятельность территориальных общественных самоуправлений на территории муниципального образования осуществляется в соответствии с Положением о территориальном общественном самоуправлении, утвержденным решением совета депутатов от 12 апреля 2024 года № 24</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4. Полномочия, права, гарантии деятельности и иные вопросы статуса старосты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4.1. Староста сельского населенного пункта исполняет свои полномочия на безвозмездной основе.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4.2. В дополнение к полномочиям, предусмотренным частью 6 статьи 271 Федерального закона от 6 октября 2003 года № 131-ФЗ «Об общих принципах организации местного самоуправления в Российской Федерации», староста сельского населенного пункта для решения возложенных на него задач:</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по вопросам, затрагивающим интересы жителей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 организует участие жителей сельского населенного пункта</w:t>
      </w:r>
      <w:r w:rsidRPr="007E3A8F">
        <w:rPr>
          <w:rFonts w:ascii="Times New Roman" w:eastAsia="Times New Roman" w:hAnsi="Times New Roman" w:cs="Times New Roman"/>
          <w:color w:val="444444"/>
          <w:sz w:val="36"/>
          <w:szCs w:val="36"/>
          <w:bdr w:val="none" w:sz="0" w:space="0" w:color="auto" w:frame="1"/>
          <w:lang w:eastAsia="ru-RU"/>
        </w:rPr>
        <w:br/>
        <w:t>в выполнении на добровольной основе социально значимых для поселения работ, если органом местного самоуправления принято решение о привлечении жителей к выполнению таких работ;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3) оказывает содействие органам местного самоуправления</w:t>
      </w:r>
      <w:r w:rsidRPr="007E3A8F">
        <w:rPr>
          <w:rFonts w:ascii="Times New Roman" w:eastAsia="Times New Roman" w:hAnsi="Times New Roman" w:cs="Times New Roman"/>
          <w:color w:val="444444"/>
          <w:sz w:val="36"/>
          <w:szCs w:val="36"/>
          <w:bdr w:val="none" w:sz="0" w:space="0" w:color="auto" w:frame="1"/>
          <w:lang w:eastAsia="ru-RU"/>
        </w:rPr>
        <w:br/>
        <w:t>в организации и проведении культурных, спортивных и иных досуговых мероприятий для жителей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 оказывает содействие органам местного самоуправления по вопросам обеспечения первичных мер пожарной безопасности в границах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 оказывает содействие органам местного самоуправления по вопросам поддержки граждан и их объединений, участвующих в охране общественного порядка;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6) оказывает содействие органам местного самоуправления</w:t>
      </w:r>
      <w:r w:rsidRPr="007E3A8F">
        <w:rPr>
          <w:rFonts w:ascii="Times New Roman" w:eastAsia="Times New Roman" w:hAnsi="Times New Roman" w:cs="Times New Roman"/>
          <w:color w:val="444444"/>
          <w:sz w:val="36"/>
          <w:szCs w:val="36"/>
          <w:bdr w:val="none" w:sz="0" w:space="0" w:color="auto" w:frame="1"/>
          <w:lang w:eastAsia="ru-RU"/>
        </w:rPr>
        <w:br/>
        <w:t>по вовлечению жителей сельского населенного пункта к участию</w:t>
      </w:r>
      <w:r w:rsidRPr="007E3A8F">
        <w:rPr>
          <w:rFonts w:ascii="Times New Roman" w:eastAsia="Times New Roman" w:hAnsi="Times New Roman" w:cs="Times New Roman"/>
          <w:color w:val="444444"/>
          <w:sz w:val="36"/>
          <w:szCs w:val="36"/>
          <w:bdr w:val="none" w:sz="0" w:space="0" w:color="auto" w:frame="1"/>
          <w:lang w:eastAsia="ru-RU"/>
        </w:rPr>
        <w:br/>
        <w:t>в мероприятиях по реализации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7) взаимодействует с органами территориального общественного самоуправления, действующими в границах сельского населенного пункта,</w:t>
      </w:r>
      <w:r w:rsidRPr="007E3A8F">
        <w:rPr>
          <w:rFonts w:ascii="Times New Roman" w:eastAsia="Times New Roman" w:hAnsi="Times New Roman" w:cs="Times New Roman"/>
          <w:color w:val="444444"/>
          <w:sz w:val="36"/>
          <w:szCs w:val="36"/>
          <w:bdr w:val="none" w:sz="0" w:space="0" w:color="auto" w:frame="1"/>
          <w:lang w:eastAsia="ru-RU"/>
        </w:rPr>
        <w:br/>
        <w:t>в целях осуществления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8) исполняет полномочия члена общественного совета в случае избрания его в состав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9) осуществляет иные полномочия и права, предусмотренные уставом муниципального образования и (или) решением совета депутатов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4.3. Органы местного самоуправления муниципального образования осуществляют контроль за соответствием деятельности старосты сельского населенного пункта законодательству Российской Федерации, законодательству Ленинградской области и муниципальным правовым актам посредством запроса информации о деятельности старосты.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Helvetica" w:eastAsia="Times New Roman" w:hAnsi="Helvetica" w:cs="Helvetica"/>
          <w:color w:val="444444"/>
          <w:sz w:val="36"/>
          <w:szCs w:val="36"/>
          <w:bdr w:val="none" w:sz="0" w:space="0" w:color="auto" w:frame="1"/>
          <w:lang w:eastAsia="ru-RU"/>
        </w:rPr>
        <w:t>4.4. Староста сельского населенного пункта ежегодно отчитывается</w:t>
      </w:r>
      <w:r w:rsidRPr="007E3A8F">
        <w:rPr>
          <w:rFonts w:ascii="Helvetica" w:eastAsia="Times New Roman" w:hAnsi="Helvetica" w:cs="Helvetica"/>
          <w:color w:val="444444"/>
          <w:sz w:val="36"/>
          <w:szCs w:val="36"/>
          <w:bdr w:val="none" w:sz="0" w:space="0" w:color="auto" w:frame="1"/>
          <w:lang w:eastAsia="ru-RU"/>
        </w:rPr>
        <w:br/>
        <w:t>о своей деятельности на собрании (конференции) перед жителями сельского населенного пункта в порядке, установленном решением совета депутатов от 10 октября 2017 года № 34 Об утверждении Положения о порядке назначения и проведения конференции граждан (собрания делегатов) на территории МО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Работа старосты признается участниками собрания (конференции) удовлетворительной либо неудовлетворительной.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признания работы старосты неудовлетворительной участники собрания (конференции) вправе инициировать сход граждан по вопросу досрочного прекращения полномочий деятельности старосты в порядке, установленном решением совета депутатов 10 октября 2017 года № 34 Об утверждении Положения о порядке назначения и проведения конференции граждан (собрания делегатов) на территории МО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4.5. Полномочия старосты сельского населенного пункта прекращаются досрочно по решению совета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06.10.2003 № 131-ФЗ «Об общих принципах организации местного самоуправления в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 Староста сельского населенного пункта имеет удостоверение, действующее в течение срока его полномочий. Удостоверение старосты подписывается главой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Форма удостоверения, порядок выдачи, учета и замены удостоверения старосты сельского населенного пункта установлены согласно приложению 1 к настоящему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5. Общественные советы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 Границы части территории муниципального образования, на которой осуществляет деятельность общественный совет, установлены согласно приложению 2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5.2. Общественный совет избирается (переизбирается) на собрании (конференции) граждан части территории муниципального образования</w:t>
      </w:r>
      <w:r w:rsidRPr="007E3A8F">
        <w:rPr>
          <w:rFonts w:ascii="Times New Roman" w:eastAsia="Times New Roman" w:hAnsi="Times New Roman" w:cs="Times New Roman"/>
          <w:color w:val="444444"/>
          <w:sz w:val="36"/>
          <w:szCs w:val="36"/>
          <w:bdr w:val="none" w:sz="0" w:space="0" w:color="auto" w:frame="1"/>
          <w:lang w:eastAsia="ru-RU"/>
        </w:rPr>
        <w:br/>
        <w:t>с численностью жителей не менее 50 человек в порядке, предусмотренном решением совета депутатов 10 октября 2017 года № 34 Об утверждении Положения о порядке назначения и проведения конференции граждан (собрания делегатов) на территории МО Шумское сельское поселение Кировского муниципального района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5.3. 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0" w:name="Bookmark"/>
      <w:bookmarkEnd w:id="0"/>
      <w:r w:rsidRPr="007E3A8F">
        <w:rPr>
          <w:rFonts w:ascii="Times New Roman" w:eastAsia="Times New Roman" w:hAnsi="Times New Roman" w:cs="Times New Roman"/>
          <w:color w:val="444444"/>
          <w:sz w:val="36"/>
          <w:szCs w:val="36"/>
          <w:bdr w:val="none" w:sz="0" w:space="0" w:color="auto" w:frame="1"/>
          <w:lang w:eastAsia="ru-RU"/>
        </w:rPr>
        <w:t>5.4. Кандидатуры в состав общественного совета (из числа лиц, обладающих активным избирательным правом, проживающих на части территории муниципального образования либо имеющих в собственности жилое помещение, расположенное на части территории муниципального образования) могут быть выдвинуты: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населением части территории муниципального образования, на которой избирается общественный совет;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 предложению органа территориального общественного самоуправления, действующего на соответствующей части территории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 предложению органа местного самоуправления;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путем самовыдвижения.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1" w:name="Bookmark1"/>
      <w:bookmarkEnd w:id="1"/>
      <w:r w:rsidRPr="007E3A8F">
        <w:rPr>
          <w:rFonts w:ascii="Times New Roman" w:eastAsia="Times New Roman" w:hAnsi="Times New Roman" w:cs="Times New Roman"/>
          <w:color w:val="444444"/>
          <w:sz w:val="36"/>
          <w:szCs w:val="36"/>
          <w:bdr w:val="none" w:sz="0" w:space="0" w:color="auto" w:frame="1"/>
          <w:lang w:eastAsia="ru-RU"/>
        </w:rPr>
        <w:t>5.5. По предложению совета депутатов муниципального образования</w:t>
      </w:r>
      <w:r w:rsidRPr="007E3A8F">
        <w:rPr>
          <w:rFonts w:ascii="Times New Roman" w:eastAsia="Times New Roman" w:hAnsi="Times New Roman" w:cs="Times New Roman"/>
          <w:color w:val="444444"/>
          <w:sz w:val="36"/>
          <w:szCs w:val="36"/>
          <w:bdr w:val="none" w:sz="0" w:space="0" w:color="auto" w:frame="1"/>
          <w:lang w:eastAsia="ru-RU"/>
        </w:rPr>
        <w:br/>
        <w:t>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2" w:name="Bookmark2"/>
      <w:bookmarkEnd w:id="2"/>
      <w:r w:rsidRPr="007E3A8F">
        <w:rPr>
          <w:rFonts w:ascii="Times New Roman" w:eastAsia="Times New Roman" w:hAnsi="Times New Roman" w:cs="Times New Roman"/>
          <w:color w:val="444444"/>
          <w:sz w:val="36"/>
          <w:szCs w:val="36"/>
          <w:bdr w:val="none" w:sz="0" w:space="0" w:color="auto" w:frame="1"/>
          <w:lang w:eastAsia="ru-RU"/>
        </w:rPr>
        <w:t>5.6. Членом общественного совета не может быть избрано лицо: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 признанное судом недееспособным или ограниченно дееспособным;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3) имеющее непогашенную или неснятую судимость.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5.7. Для ведения собрания (конференции) граждан избирается председатель и секретарь.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5.8. Голосование проводится по каждой кандидатуре отдельно.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Решение принимается простым большинством голосов от присутствующих на собрании (конференции) граждан.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Решение собрания (конференции) граждан оформляются протоколом, который подписывается председателем и секретарем собрания (конференции) по форме согласно приложению 3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5.9. Общественный совет избирается на срок 5 лет.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3" w:name="Bookmark3"/>
      <w:bookmarkEnd w:id="3"/>
      <w:r w:rsidRPr="007E3A8F">
        <w:rPr>
          <w:rFonts w:ascii="Times New Roman" w:eastAsia="Times New Roman" w:hAnsi="Times New Roman" w:cs="Times New Roman"/>
          <w:color w:val="444444"/>
          <w:sz w:val="36"/>
          <w:szCs w:val="36"/>
          <w:bdr w:val="none" w:sz="0" w:space="0" w:color="auto" w:frame="1"/>
          <w:lang w:eastAsia="ru-RU"/>
        </w:rPr>
        <w:t>5.10. Количество членов общественного совета должно составлять</w:t>
      </w:r>
      <w:r w:rsidRPr="007E3A8F">
        <w:rPr>
          <w:rFonts w:ascii="Times New Roman" w:eastAsia="Times New Roman" w:hAnsi="Times New Roman" w:cs="Times New Roman"/>
          <w:color w:val="444444"/>
          <w:sz w:val="36"/>
          <w:szCs w:val="36"/>
          <w:bdr w:val="none" w:sz="0" w:space="0" w:color="auto" w:frame="1"/>
          <w:lang w:eastAsia="ru-RU"/>
        </w:rPr>
        <w:br/>
        <w:t>не менее трех человек и не более семи человек.</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5.11. Общественный совет избирает из своего состава председателя открытым голосованием большинством голосов избранных членов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5.12. Председатель и (или) члены общественного совета исполняют свои полномочия на безвозмездной основе.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Администрацией муниципального образования может производиться возмещение затрат, связанных с исполнением председателем и (или) членами общественного совета своих полномочий, в порядке и размере, установленных муниципальным правовым актом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5.13. Председатель имеет удостоверение, которое подписывается главой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Форма удостоверения, порядок выдачи, учета и замены удостоверения председателя установлены согласно приложению 4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5.14. Досрочное прекращение полномочий члена общественного совета осуществляется в порядке, предусмотренном решением совета депутатов муниципального образования, в случаях:</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4" w:name="Bookmark4"/>
      <w:bookmarkEnd w:id="4"/>
      <w:r w:rsidRPr="007E3A8F">
        <w:rPr>
          <w:rFonts w:ascii="Times New Roman" w:eastAsia="Times New Roman" w:hAnsi="Times New Roman" w:cs="Times New Roman"/>
          <w:color w:val="444444"/>
          <w:sz w:val="36"/>
          <w:szCs w:val="36"/>
          <w:bdr w:val="none" w:sz="0" w:space="0" w:color="auto" w:frame="1"/>
          <w:lang w:eastAsia="ru-RU"/>
        </w:rPr>
        <w:t>1) сложения полномочий члена общественного совета на основании личного заявления;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 неисполнения два и более раза без уважительной причины полномочий члена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3)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 вступления в законную силу обвинительного приговора суда</w:t>
      </w:r>
      <w:r w:rsidRPr="007E3A8F">
        <w:rPr>
          <w:rFonts w:ascii="Times New Roman" w:eastAsia="Times New Roman" w:hAnsi="Times New Roman" w:cs="Times New Roman"/>
          <w:color w:val="444444"/>
          <w:sz w:val="36"/>
          <w:szCs w:val="36"/>
          <w:bdr w:val="none" w:sz="0" w:space="0" w:color="auto" w:frame="1"/>
          <w:lang w:eastAsia="ru-RU"/>
        </w:rPr>
        <w:br/>
        <w:t>в отношении члена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 смерти;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5" w:name="Bookmark5"/>
      <w:bookmarkEnd w:id="5"/>
      <w:r w:rsidRPr="007E3A8F">
        <w:rPr>
          <w:rFonts w:ascii="Times New Roman" w:eastAsia="Times New Roman" w:hAnsi="Times New Roman" w:cs="Times New Roman"/>
          <w:color w:val="444444"/>
          <w:sz w:val="36"/>
          <w:szCs w:val="36"/>
          <w:bdr w:val="none" w:sz="0" w:space="0" w:color="auto" w:frame="1"/>
          <w:lang w:eastAsia="ru-RU"/>
        </w:rPr>
        <w:t>6) признания судом недееспособным или ограниченно дееспособным;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6" w:name="Bookmark6"/>
      <w:bookmarkEnd w:id="6"/>
      <w:r w:rsidRPr="007E3A8F">
        <w:rPr>
          <w:rFonts w:ascii="Times New Roman" w:eastAsia="Times New Roman" w:hAnsi="Times New Roman" w:cs="Times New Roman"/>
          <w:color w:val="444444"/>
          <w:sz w:val="36"/>
          <w:szCs w:val="36"/>
          <w:bdr w:val="none" w:sz="0" w:space="0" w:color="auto" w:frame="1"/>
          <w:lang w:eastAsia="ru-RU"/>
        </w:rPr>
        <w:t>7) признания судом безвестно отсутствующим или объявления умершим;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5.15. В случае если членом общественного совета является староста сельского населенного пункта, на территории которого осуществляет деятельность общественный совет, его полномочия как члена общественного совета, помимо оснований, предусмотренных </w:t>
      </w:r>
      <w:hyperlink r:id="rId6" w:anchor="Par38" w:history="1">
        <w:r w:rsidRPr="007E3A8F">
          <w:rPr>
            <w:rFonts w:ascii="Times New Roman" w:eastAsia="Times New Roman" w:hAnsi="Times New Roman" w:cs="Times New Roman"/>
            <w:color w:val="3D3D3D"/>
            <w:sz w:val="27"/>
            <w:szCs w:val="27"/>
            <w:u w:val="single"/>
            <w:bdr w:val="none" w:sz="0" w:space="0" w:color="auto" w:frame="1"/>
            <w:lang w:eastAsia="ru-RU"/>
          </w:rPr>
          <w:t>частью 13</w:t>
        </w:r>
      </w:hyperlink>
      <w:r w:rsidRPr="007E3A8F">
        <w:rPr>
          <w:rFonts w:ascii="Times New Roman" w:eastAsia="Times New Roman" w:hAnsi="Times New Roman" w:cs="Times New Roman"/>
          <w:color w:val="444444"/>
          <w:sz w:val="36"/>
          <w:szCs w:val="36"/>
          <w:bdr w:val="none" w:sz="0" w:space="0" w:color="auto" w:frame="1"/>
          <w:lang w:eastAsia="ru-RU"/>
        </w:rPr>
        <w:t> настоящей статьи, прекращаются досрочно при истечении срока полномочий старосты в случаях, предусмотренных абзацем вторым части 5 статьи 271 Федерального закона от 06.10.2003 № 131-ФЗ «Об общих принципах организации местного самоуправления».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5.16.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депутатов муниципального образования, с учетом требований </w:t>
      </w:r>
      <w:hyperlink r:id="rId7" w:anchor="Par6" w:history="1">
        <w:r w:rsidRPr="007E3A8F">
          <w:rPr>
            <w:rFonts w:ascii="Times New Roman" w:eastAsia="Times New Roman" w:hAnsi="Times New Roman" w:cs="Times New Roman"/>
            <w:color w:val="3D3D3D"/>
            <w:sz w:val="27"/>
            <w:szCs w:val="27"/>
            <w:u w:val="single"/>
            <w:bdr w:val="none" w:sz="0" w:space="0" w:color="auto" w:frame="1"/>
            <w:lang w:eastAsia="ru-RU"/>
          </w:rPr>
          <w:t>частей 5</w:t>
        </w:r>
      </w:hyperlink>
      <w:r w:rsidRPr="007E3A8F">
        <w:rPr>
          <w:rFonts w:ascii="Times New Roman" w:eastAsia="Times New Roman" w:hAnsi="Times New Roman" w:cs="Times New Roman"/>
          <w:color w:val="444444"/>
          <w:sz w:val="36"/>
          <w:szCs w:val="36"/>
          <w:bdr w:val="none" w:sz="0" w:space="0" w:color="auto" w:frame="1"/>
          <w:lang w:eastAsia="ru-RU"/>
        </w:rPr>
        <w:t>, </w:t>
      </w:r>
      <w:hyperlink r:id="rId8" w:anchor="Par12" w:history="1">
        <w:r w:rsidRPr="007E3A8F">
          <w:rPr>
            <w:rFonts w:ascii="Times New Roman" w:eastAsia="Times New Roman" w:hAnsi="Times New Roman" w:cs="Times New Roman"/>
            <w:color w:val="3D3D3D"/>
            <w:sz w:val="27"/>
            <w:szCs w:val="27"/>
            <w:u w:val="single"/>
            <w:bdr w:val="none" w:sz="0" w:space="0" w:color="auto" w:frame="1"/>
            <w:lang w:eastAsia="ru-RU"/>
          </w:rPr>
          <w:t>6</w:t>
        </w:r>
      </w:hyperlink>
      <w:r w:rsidRPr="007E3A8F">
        <w:rPr>
          <w:rFonts w:ascii="Times New Roman" w:eastAsia="Times New Roman" w:hAnsi="Times New Roman" w:cs="Times New Roman"/>
          <w:color w:val="444444"/>
          <w:sz w:val="36"/>
          <w:szCs w:val="36"/>
          <w:bdr w:val="none" w:sz="0" w:space="0" w:color="auto" w:frame="1"/>
          <w:lang w:eastAsia="ru-RU"/>
        </w:rPr>
        <w:t> и </w:t>
      </w:r>
      <w:hyperlink r:id="rId9" w:anchor="Par13" w:history="1">
        <w:r w:rsidRPr="007E3A8F">
          <w:rPr>
            <w:rFonts w:ascii="Times New Roman" w:eastAsia="Times New Roman" w:hAnsi="Times New Roman" w:cs="Times New Roman"/>
            <w:color w:val="3D3D3D"/>
            <w:sz w:val="27"/>
            <w:szCs w:val="27"/>
            <w:u w:val="single"/>
            <w:bdr w:val="none" w:sz="0" w:space="0" w:color="auto" w:frame="1"/>
            <w:lang w:eastAsia="ru-RU"/>
          </w:rPr>
          <w:t>7</w:t>
        </w:r>
      </w:hyperlink>
      <w:r w:rsidRPr="007E3A8F">
        <w:rPr>
          <w:rFonts w:ascii="Times New Roman" w:eastAsia="Times New Roman" w:hAnsi="Times New Roman" w:cs="Times New Roman"/>
          <w:color w:val="444444"/>
          <w:sz w:val="36"/>
          <w:szCs w:val="36"/>
          <w:bdr w:val="none" w:sz="0" w:space="0" w:color="auto" w:frame="1"/>
          <w:lang w:eastAsia="ru-RU"/>
        </w:rPr>
        <w:t> статьи 5 областного закона от 16.02.2024 № 10-оз «О содействии участию населения в осуществлении местного самоуправления в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5.17. Основания досрочного прекращения полномочий общественного совета, порядок его переизбрания определяются решением совета депутатов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5.18. В случае призыва члена общественного совета на военную службу, направления на заменяющую ее альтернативную гражданскую службу, призыва на военную службу по мобилизации или заключения в соответствии с </w:t>
      </w:r>
      <w:hyperlink r:id="rId10" w:history="1">
        <w:r w:rsidRPr="007E3A8F">
          <w:rPr>
            <w:rFonts w:ascii="Times New Roman" w:eastAsia="Times New Roman" w:hAnsi="Times New Roman" w:cs="Times New Roman"/>
            <w:color w:val="3D3D3D"/>
            <w:sz w:val="27"/>
            <w:szCs w:val="27"/>
            <w:u w:val="single"/>
            <w:bdr w:val="none" w:sz="0" w:space="0" w:color="auto" w:frame="1"/>
            <w:lang w:eastAsia="ru-RU"/>
          </w:rPr>
          <w:t>пунктом 7 статьи 38</w:t>
        </w:r>
      </w:hyperlink>
      <w:r w:rsidRPr="007E3A8F">
        <w:rPr>
          <w:rFonts w:ascii="Times New Roman" w:eastAsia="Times New Roman" w:hAnsi="Times New Roman" w:cs="Times New Roman"/>
          <w:color w:val="444444"/>
          <w:sz w:val="36"/>
          <w:szCs w:val="36"/>
          <w:bdr w:val="none" w:sz="0" w:space="0" w:color="auto" w:frame="1"/>
          <w:lang w:eastAsia="ru-RU"/>
        </w:rPr>
        <w:t> Федерального закона от 28 марта 1998 года № 53-ФЗ «О воинской обязанности и военной службе» контракта о прохождении военной службы (далее – военная служба) либо контракта о добровольном содействии в выполнении задач, возложенных на Вооруженные Силы Российской Федерации, и при отсутствии оснований для прекращения полномочий члена общественного совета, предусмотренных </w:t>
      </w:r>
      <w:hyperlink r:id="rId11" w:anchor="Par28" w:history="1">
        <w:r w:rsidRPr="007E3A8F">
          <w:rPr>
            <w:rFonts w:ascii="Times New Roman" w:eastAsia="Times New Roman" w:hAnsi="Times New Roman" w:cs="Times New Roman"/>
            <w:color w:val="3D3D3D"/>
            <w:sz w:val="27"/>
            <w:szCs w:val="27"/>
            <w:u w:val="single"/>
            <w:bdr w:val="none" w:sz="0" w:space="0" w:color="auto" w:frame="1"/>
            <w:lang w:eastAsia="ru-RU"/>
          </w:rPr>
          <w:t>пунктами 1</w:t>
        </w:r>
      </w:hyperlink>
      <w:r w:rsidRPr="007E3A8F">
        <w:rPr>
          <w:rFonts w:ascii="Times New Roman" w:eastAsia="Times New Roman" w:hAnsi="Times New Roman" w:cs="Times New Roman"/>
          <w:color w:val="444444"/>
          <w:sz w:val="36"/>
          <w:szCs w:val="36"/>
          <w:bdr w:val="none" w:sz="0" w:space="0" w:color="auto" w:frame="1"/>
          <w:lang w:eastAsia="ru-RU"/>
        </w:rPr>
        <w:t> – 3, </w:t>
      </w:r>
      <w:hyperlink r:id="rId12" w:anchor="Par38" w:history="1">
        <w:r w:rsidRPr="007E3A8F">
          <w:rPr>
            <w:rFonts w:ascii="Times New Roman" w:eastAsia="Times New Roman" w:hAnsi="Times New Roman" w:cs="Times New Roman"/>
            <w:color w:val="3D3D3D"/>
            <w:sz w:val="27"/>
            <w:szCs w:val="27"/>
            <w:u w:val="single"/>
            <w:bdr w:val="none" w:sz="0" w:space="0" w:color="auto" w:frame="1"/>
            <w:lang w:eastAsia="ru-RU"/>
          </w:rPr>
          <w:t>8</w:t>
        </w:r>
      </w:hyperlink>
      <w:r w:rsidRPr="007E3A8F">
        <w:rPr>
          <w:rFonts w:ascii="Times New Roman" w:eastAsia="Times New Roman" w:hAnsi="Times New Roman" w:cs="Times New Roman"/>
          <w:color w:val="444444"/>
          <w:sz w:val="36"/>
          <w:szCs w:val="36"/>
          <w:bdr w:val="none" w:sz="0" w:space="0" w:color="auto" w:frame="1"/>
          <w:lang w:eastAsia="ru-RU"/>
        </w:rPr>
        <w:t> части 13, частью 14 статьи 5 областного закона от 16.02.2024 № 10-оз «О содействии участию населения в осуществлении местного самоуправления в Ленинградской области», деятельность члена общественного совета приостанавливается на период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Деятельность члена общественного совета в период прохождения им военной службы либо оказания добровольного содействия в выполнении задач, возложенных на Вооруженные Силы Российской Федерации, прекращается только в случае истечения срока полномочий деятельности общественного совета или досрочного прекращения полномочий общественного совета, а также в случаях, предусмотренных частью 14 статьи 5 областного закона от 16.02.2024 № 10-оз «О содействии участию населения в осуществлении местного самоуправления в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Если приостановление деятельности члена общественного совета в связи с отбытием его на военную службу либо на оказание добровольного содействия в выполнении задач, возложенных на Вооруженные Силы Российской Федерации, влечет за собой нарушение требований части 9 настоящей статьи, то в таком случае деятельность общественного совета приостанавливается до момента избрания временного члена общественного совета на период прохождения основным членом общественного совета военной службы либо оказания добровольного содействия в выполнении задач, возложенных на Вооруженные Силы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5.19. Общественный совет ежегодно отчитывается о своей деятельности на собрании (конференции) граждан, проводимом (проводимой) на части территории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5.20. Деятельность общественных советов, их полномочия направлены</w:t>
      </w:r>
      <w:r w:rsidRPr="007E3A8F">
        <w:rPr>
          <w:rFonts w:ascii="Times New Roman" w:eastAsia="Times New Roman" w:hAnsi="Times New Roman" w:cs="Times New Roman"/>
          <w:color w:val="444444"/>
          <w:sz w:val="36"/>
          <w:szCs w:val="36"/>
          <w:bdr w:val="none" w:sz="0" w:space="0" w:color="auto" w:frame="1"/>
          <w:lang w:eastAsia="ru-RU"/>
        </w:rPr>
        <w:br/>
        <w:t>на реализацию инициативных проектов, имеющих приоритетное значение</w:t>
      </w:r>
      <w:r w:rsidRPr="007E3A8F">
        <w:rPr>
          <w:rFonts w:ascii="Times New Roman" w:eastAsia="Times New Roman" w:hAnsi="Times New Roman" w:cs="Times New Roman"/>
          <w:color w:val="444444"/>
          <w:sz w:val="36"/>
          <w:szCs w:val="36"/>
          <w:bdr w:val="none" w:sz="0" w:space="0" w:color="auto" w:frame="1"/>
          <w:lang w:eastAsia="ru-RU"/>
        </w:rPr>
        <w:br/>
        <w:t>для жителей муниципального образования или его части.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Направления деятельности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 содействие Администрации в подготовке и проведении собраний (конференций) граждан части территории муниципального образования для выдвижения и отбора инициативных проектов, информировании граждан о проведении собраний (конференций), а также определения вида вклада граждан в реализацию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 содействие в оформлении финансового, трудового, материально-технического участия граждан и юридических лиц в реализации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3) содействие в осуществлении фото- и(или) видеофиксации проведения собраний граждан части территории муниципального образования и заседаний общественных советов или заседаний общественных советов с участием населения части территории муниципального образования, осуществленной с соблюдений положений статьи 152.1. Гражданского кодекса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4) обеспечение подготовки документов для направления инициативных проектов в Администрацию муниципального образования для отбора в целях включения инициативных проектов в муниципальную программу (подпрограмму);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5) информирование граждан о ходе реализации инициативных проектоов, включенных в муниципальную программу, на всех стадиях;</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6) участие в мониторинге качества выполняемых работ по реализации инициативных проектов, включенных в муниципальную программу (подпрограмму);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7) участие в приемке работ и обеспечении сохранности результатов реализации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8) </w:t>
      </w:r>
      <w:r w:rsidRPr="007E3A8F">
        <w:rPr>
          <w:rFonts w:ascii="Times New Roman" w:eastAsia="Times New Roman" w:hAnsi="Times New Roman" w:cs="Times New Roman"/>
          <w:color w:val="000000"/>
          <w:sz w:val="36"/>
          <w:szCs w:val="36"/>
          <w:bdr w:val="none" w:sz="0" w:space="0" w:color="auto" w:frame="1"/>
          <w:lang w:eastAsia="ru-RU"/>
        </w:rPr>
        <w:t>информирование </w:t>
      </w:r>
      <w:r w:rsidRPr="007E3A8F">
        <w:rPr>
          <w:rFonts w:ascii="Times New Roman" w:eastAsia="Times New Roman" w:hAnsi="Times New Roman" w:cs="Times New Roman"/>
          <w:color w:val="444444"/>
          <w:sz w:val="36"/>
          <w:szCs w:val="36"/>
          <w:bdr w:val="none" w:sz="0" w:space="0" w:color="auto" w:frame="1"/>
          <w:lang w:eastAsia="ru-RU"/>
        </w:rPr>
        <w:t>Администрации </w:t>
      </w:r>
      <w:r w:rsidRPr="007E3A8F">
        <w:rPr>
          <w:rFonts w:ascii="Times New Roman" w:eastAsia="Times New Roman" w:hAnsi="Times New Roman" w:cs="Times New Roman"/>
          <w:color w:val="000000"/>
          <w:sz w:val="36"/>
          <w:szCs w:val="36"/>
          <w:bdr w:val="none" w:sz="0" w:space="0" w:color="auto" w:frame="1"/>
          <w:lang w:eastAsia="ru-RU"/>
        </w:rPr>
        <w:t>о проблемных вопросах реализации инициативных проектов (нарушение сроков при выполнении работ, некачественное исполнение и др.);</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36"/>
          <w:szCs w:val="36"/>
          <w:bdr w:val="none" w:sz="0" w:space="0" w:color="auto" w:frame="1"/>
          <w:lang w:eastAsia="ru-RU"/>
        </w:rPr>
        <w:t>9) привлечение жителей части территории к решению вопросов местного значения, исходя из интересов населения;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36"/>
          <w:szCs w:val="36"/>
          <w:bdr w:val="none" w:sz="0" w:space="0" w:color="auto" w:frame="1"/>
          <w:lang w:eastAsia="ru-RU"/>
        </w:rPr>
        <w:t>10) взаимодействие с жителями части территории с целью выявления наиболее актуальных проблем в сфере благоустройства и иных вопросов местного значения.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000000"/>
          <w:sz w:val="36"/>
          <w:szCs w:val="36"/>
          <w:bdr w:val="none" w:sz="0" w:space="0" w:color="auto" w:frame="1"/>
          <w:lang w:eastAsia="ru-RU"/>
        </w:rPr>
        <w:t>5.21. </w:t>
      </w:r>
      <w:r w:rsidRPr="007E3A8F">
        <w:rPr>
          <w:rFonts w:ascii="Times New Roman" w:eastAsia="Times New Roman" w:hAnsi="Times New Roman" w:cs="Times New Roman"/>
          <w:color w:val="444444"/>
          <w:sz w:val="36"/>
          <w:szCs w:val="36"/>
          <w:bdr w:val="none" w:sz="0" w:space="0" w:color="auto" w:frame="1"/>
          <w:lang w:eastAsia="ru-RU"/>
        </w:rPr>
        <w:t>Председатель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 участвует в заседаниях Совета депутатов при обсуждении вопросов, затрагивающих интересы граждан, на части территории муниципального образования</w:t>
      </w:r>
      <w:r w:rsidRPr="007E3A8F">
        <w:rPr>
          <w:rFonts w:ascii="Times New Roman" w:eastAsia="Times New Roman" w:hAnsi="Times New Roman" w:cs="Times New Roman"/>
          <w:i/>
          <w:iCs/>
          <w:color w:val="444444"/>
          <w:sz w:val="27"/>
          <w:szCs w:val="27"/>
          <w:bdr w:val="none" w:sz="0" w:space="0" w:color="auto" w:frame="1"/>
          <w:lang w:eastAsia="ru-RU"/>
        </w:rPr>
        <w:t>, </w:t>
      </w:r>
      <w:r w:rsidRPr="007E3A8F">
        <w:rPr>
          <w:rFonts w:ascii="Times New Roman" w:eastAsia="Times New Roman" w:hAnsi="Times New Roman" w:cs="Times New Roman"/>
          <w:color w:val="444444"/>
          <w:sz w:val="36"/>
          <w:szCs w:val="36"/>
          <w:bdr w:val="none" w:sz="0" w:space="0" w:color="auto" w:frame="1"/>
          <w:lang w:eastAsia="ru-RU"/>
        </w:rPr>
        <w:t>где осуществляет свою деятельность общественный совет (далее – подведомственная территория);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 по приглашению Администрации участвует в приемке работ по реализации инициативных предложений, включенных в муниципальную программу (подпрограмму);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3) обращается с письменными и устными запросами, заявлениями и документами в органы местного самоуправления муниципального образования,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6. Порядок выдвижения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6.1. Выдвижение инициативных проектов осуществляется инициаторами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6.2. Инициативный проект составляется по форме согласно приложению 1 к настоящему Порядку и должен содержать следующие сведения: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 наименование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2) описание проблемы, решение которой имеет приоритетное значение для жителей муниципального образования или его части;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3) обоснование предложений по решению указанной проблемы;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4) описание ожидаемого результата (ожидаемых результатов) реализации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5) предварительный расчет необходимых расходов на реализацию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6) планируемые сроки реализации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 сведения о планируемом (возможном) финансовом, имущественном и (или) трудовом участии заинтересованных лиц в реализации данного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8) указание на объем средств местного бюджета на реализацию инициативного проекта, за исключением планируемого объема инициативных платежей;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9) указание на объем средств областного бюджета на реализацию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10) указание на территорию муниципального образования или его часть, в границах которой будет реализовываться инициативный проект;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11) согласие на обработку персональных данных инициатора проекта (представителя инициативной группы) по форме согласно приложению 5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К инициативному проекту по решению инициаторов(а) проекта могут прилагаться графические и (или) табличные материалы, сметные расчеты, коммерческие предложения.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6.3. Инициативные проекты могут реализовываться на части территории муниципального образования в пределах:</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 границ территории населенного пункта муниципального образования, в котором осуществляется территориальное общественное самоуправление;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2) границ части территории муниципального образования, на которой осуществляет деятельность общественный совет;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3) сельский населенный пункт муниципального образования, в котором осуществляет деятельность староста.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7. Порядок обсуждения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7.1. Инициативный проект до его внесения в администрацию муниципального образования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7.2. Собрание, конференция проводятся по инициативе жителей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7.3. Инициатором проведения собраний, конференций от имени населения муниципального образования может выступать совет территориального общественного самоуправления, общественный совет части территории муниципального образования, староста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7.4. Администрация муниципального образования оказывает содействие инициаторам проведения собраний.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7.5.</w:t>
      </w:r>
      <w:r w:rsidRPr="007E3A8F">
        <w:rPr>
          <w:rFonts w:ascii="Helvetica" w:eastAsia="Times New Roman" w:hAnsi="Helvetica" w:cs="Helvetica"/>
          <w:color w:val="444444"/>
          <w:sz w:val="21"/>
          <w:szCs w:val="21"/>
          <w:lang w:eastAsia="ru-RU"/>
        </w:rPr>
        <w:t> </w:t>
      </w:r>
      <w:r w:rsidRPr="007E3A8F">
        <w:rPr>
          <w:rFonts w:ascii="Times New Roman CYR" w:eastAsia="Times New Roman" w:hAnsi="Times New Roman CYR" w:cs="Times New Roman CYR"/>
          <w:color w:val="444444"/>
          <w:sz w:val="36"/>
          <w:szCs w:val="36"/>
          <w:bdr w:val="none" w:sz="0" w:space="0" w:color="auto" w:frame="1"/>
          <w:lang w:eastAsia="ru-RU"/>
        </w:rPr>
        <w:t>Поддержка инициативного проекта оформляется протоколом собрания выдвижения инициативного проекта, согласно приложению 6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При этом возможно рассмотрение нескольких инициативных проектов на одном собрании граждан.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7.6. Инициаторы проекта при внесении инициативного проекта в администрацию муниципального образования прикладывают к нему соответственно протокол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8. Порядок внесения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8.1. Внесение инициативного проекта осуществляется инициатором проекта путем направления в администрацию муниципального образования инициативного проекта с приложением следующих документов: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 расчет и обоснование расходов на реализацию инициативного проекта (смета, коммерческие предложения, иные подтверждающие документы);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по форме согласно приложению 7 к настоящему Порядку;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3) документ, подтверждающий факт поддержки инициативного проекта населением (протокол собрания или конференции граждан, с приложением списка участников собрания или конференции);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8.2. Информация о внесении инициативного проекта в администрацию муниципального образования подлежит размещению на официальном сайте администрации муниципального образования в информационно-телекоммуникационной сети «Интернет» в течение 3 (трех) рабочих дней со дня внесения инициативного проекта в администрацию муниципального образования и должна содержать сведения, указанные в инициативном проекте, а также сведения об инициаторах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5 (пяти) рабочих дней.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Свои замечания и предложения вправе направлять жители муниципального образования, достигшие шестнадцатилетнего возраста.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8.3. Днем внесения инициативного проекта считается день его поступления в администрацию муниципального образования.</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9. Порядок рассмотрения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9.1. Инициативный проект, внесенный в администрацию муниципального образования, подлежит обязательному рассмотрению в течение 30 (тридцати) дней со дня его внесения.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9.2. Администрация осуществляет подготовку заключения о правомерности, возможности, целесообразности реализации соответствующего инициативного проекта (далее – заключение).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9.3. Администрация муниципального образования по результатам рассмотрения инициативного проекта принимает одно из следующих решений: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 поддержать инициативный проект и направить инициативный проект для участия в отборе для включения в муниципальную программу (подпрограмму) в соответствии с Порядком включения инициативных проектов в муниципальную программу (подпрограмму), утвержденным нормативным правовым актом администрации муниципального образования, с целью включения инициативного проекта в заявку муниципального образования на участие в региональном конкурсном отборе;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2)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3) отказать в поддержке инициативного проекта и вернуть его инициаторам проекта с указанием причин отказа в поддержке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9.4. Администрация муниципального образования принимает решение об отказе в поддержке инициативного проекта в одном из следующих случаев: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 несоблюдение установленного порядка внесения инициативного проекта и его рассмотрения;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Уставу муниципального образования и иным нормативным правовым актам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5) отсутствие средств областного бюджета в объеме средств, необходимом для реализации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6) наличие возможности решения описанной в инициативном проекте проблемы более эффективным способом.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9.5. Администрация муниципального образования вправе, а в случае, предусмотренном подпунктом 6 пункта 9.4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9.6. Информация о рассмотрении инициативного проекта администрацией муниципального образования в течение 10 (десяти) дней со дня принятия решения, указанного в пункте 9.3 настоящего Порядка, подлежит размещению на официальном сайте администрации муниципального образования в информационно-телекоммуникационной сети «Интернет».</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000000"/>
          <w:sz w:val="27"/>
          <w:szCs w:val="27"/>
          <w:bdr w:val="none" w:sz="0" w:space="0" w:color="auto" w:frame="1"/>
          <w:lang w:eastAsia="ru-RU"/>
        </w:rPr>
        <w:t>10. Порядок реализации инициативных проектов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10.1. Реализация инициативных проектов осуществляется на условиях софинансирования за счет следующих источников:</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 средства областного бюджета Ленинградской области;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 средства бюджета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 инициативные платежи в объеме, предусмотренном инициативным проектом;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 добровольное имущественное и (или) трудовое участие в реализации инициативного проекта инициатора проекта собственными и (или) привлечёнными силами в объеме, предусмотренном инициативным проектом.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10.2. Инициаторы проекта вправе осуществлять контроль за реализацией инициативного проекта в формах, не противоречащих законодательству Российской Федерации.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10.3. Информация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размещению на официальном сайте администрации муниципального образования в информационно-телекоммуникационной сети «Интернет».</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10.4. Отчет администрации муниципального образования об итогах реализации инициативного проекта подлежит размещению на официальном сайте администрации муниципального образования в информационно-телекоммуникационной сети «Интернет» в течение 30 (тридцати) календарных дней со дня завершения реализации инициативного проекта.</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Приложение № 1</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bookmarkStart w:id="7" w:name="Bookmark7"/>
      <w:bookmarkEnd w:id="7"/>
      <w:r w:rsidRPr="007E3A8F">
        <w:rPr>
          <w:rFonts w:ascii="Times New Roman" w:eastAsia="Times New Roman" w:hAnsi="Times New Roman" w:cs="Times New Roman"/>
          <w:color w:val="444444"/>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bookmarkStart w:id="8" w:name="Bookmark8"/>
      <w:bookmarkEnd w:id="8"/>
      <w:r w:rsidRPr="007E3A8F">
        <w:rPr>
          <w:rFonts w:ascii="Times New Roman" w:eastAsia="Times New Roman" w:hAnsi="Times New Roman" w:cs="Times New Roman"/>
          <w:b/>
          <w:bCs/>
          <w:color w:val="444444"/>
          <w:sz w:val="27"/>
          <w:szCs w:val="27"/>
          <w:bdr w:val="none" w:sz="0" w:space="0" w:color="auto" w:frame="1"/>
          <w:lang w:eastAsia="ru-RU"/>
        </w:rPr>
        <w:t>ФОРМА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и описание удостоверения старосты сельского населенного пункта</w:t>
      </w:r>
      <w:r w:rsidRPr="007E3A8F">
        <w:rPr>
          <w:rFonts w:ascii="Times New Roman" w:eastAsia="Times New Roman" w:hAnsi="Times New Roman" w:cs="Times New Roman"/>
          <w:b/>
          <w:bCs/>
          <w:color w:val="444444"/>
          <w:sz w:val="27"/>
          <w:szCs w:val="27"/>
          <w:bdr w:val="none" w:sz="0" w:space="0" w:color="auto" w:frame="1"/>
          <w:lang w:eastAsia="ru-RU"/>
        </w:rPr>
        <w:br/>
        <w:t>муниципального образования</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Обложка удостоверения</w:t>
      </w:r>
    </w:p>
    <w:tbl>
      <w:tblPr>
        <w:tblW w:w="13200" w:type="dxa"/>
        <w:shd w:val="clear" w:color="auto" w:fill="F2F4FF"/>
        <w:tblCellMar>
          <w:left w:w="0" w:type="dxa"/>
          <w:right w:w="0" w:type="dxa"/>
        </w:tblCellMar>
        <w:tblLook w:val="04A0" w:firstRow="1" w:lastRow="0" w:firstColumn="1" w:lastColumn="0" w:noHBand="0" w:noVBand="1"/>
      </w:tblPr>
      <w:tblGrid>
        <w:gridCol w:w="4222"/>
        <w:gridCol w:w="8978"/>
      </w:tblGrid>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val="en-US" w:eastAsia="ru-RU"/>
              </w:rPr>
            </w:pPr>
            <w:r w:rsidRPr="007E3A8F">
              <w:rPr>
                <w:rFonts w:ascii="Times New Roman" w:eastAsia="Times New Roman" w:hAnsi="Times New Roman" w:cs="Times New Roman"/>
                <w:b/>
                <w:bCs/>
                <w:color w:val="444444"/>
                <w:sz w:val="21"/>
                <w:szCs w:val="21"/>
                <w:bdr w:val="none" w:sz="0" w:space="0" w:color="auto" w:frame="1"/>
                <w:lang w:val="en-US" w:eastAsia="ru-RU"/>
              </w:rPr>
              <w:t>УДОСТОВЕРЕНИЕ</w:t>
            </w:r>
          </w:p>
        </w:tc>
      </w:tr>
    </w:tbl>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Внутренняя сторона удостоверения</w:t>
      </w:r>
    </w:p>
    <w:tbl>
      <w:tblPr>
        <w:tblW w:w="13200" w:type="dxa"/>
        <w:shd w:val="clear" w:color="auto" w:fill="F2F4FF"/>
        <w:tblCellMar>
          <w:left w:w="0" w:type="dxa"/>
          <w:right w:w="0" w:type="dxa"/>
        </w:tblCellMar>
        <w:tblLook w:val="04A0" w:firstRow="1" w:lastRow="0" w:firstColumn="1" w:lastColumn="0" w:noHBand="0" w:noVBand="1"/>
      </w:tblPr>
      <w:tblGrid>
        <w:gridCol w:w="1539"/>
        <w:gridCol w:w="1953"/>
        <w:gridCol w:w="1540"/>
        <w:gridCol w:w="1569"/>
        <w:gridCol w:w="4200"/>
        <w:gridCol w:w="2399"/>
      </w:tblGrid>
      <w:tr w:rsidR="007E3A8F" w:rsidRPr="007E3A8F" w:rsidTr="007E3A8F">
        <w:trPr>
          <w:trHeight w:val="330"/>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bookmarkStart w:id="9" w:name="Bookmark9"/>
            <w:bookmarkEnd w:id="9"/>
            <w:r w:rsidRPr="007E3A8F">
              <w:rPr>
                <w:rFonts w:ascii="Times New Roman" w:eastAsia="Times New Roman" w:hAnsi="Times New Roman" w:cs="Times New Roman"/>
                <w:color w:val="444444"/>
                <w:sz w:val="20"/>
                <w:szCs w:val="20"/>
                <w:bdr w:val="none" w:sz="0" w:space="0" w:color="auto" w:frame="1"/>
                <w:lang w:val="en-US" w:eastAsia="ru-RU"/>
              </w:rPr>
              <w:t>__________________________________</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Фамилия ___________________________________</w:t>
            </w:r>
          </w:p>
        </w:tc>
      </w:tr>
      <w:tr w:rsidR="007E3A8F" w:rsidRPr="007E3A8F" w:rsidTr="007E3A8F">
        <w:trPr>
          <w:trHeight w:val="10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(наименование </w:t>
            </w:r>
            <w:r w:rsidRPr="007E3A8F">
              <w:rPr>
                <w:rFonts w:ascii="Times New Roman" w:eastAsia="Times New Roman" w:hAnsi="Times New Roman" w:cs="Times New Roman"/>
                <w:color w:val="444444"/>
                <w:sz w:val="24"/>
                <w:szCs w:val="24"/>
                <w:bdr w:val="none" w:sz="0" w:space="0" w:color="auto" w:frame="1"/>
                <w:lang w:eastAsia="ru-RU"/>
              </w:rPr>
              <w:t>МО</w:t>
            </w:r>
            <w:r w:rsidRPr="007E3A8F">
              <w:rPr>
                <w:rFonts w:ascii="Times New Roman" w:eastAsia="Times New Roman" w:hAnsi="Times New Roman" w:cs="Times New Roman"/>
                <w:color w:val="444444"/>
                <w:sz w:val="20"/>
                <w:szCs w:val="20"/>
                <w:bdr w:val="none" w:sz="0" w:space="0" w:color="auto" w:frame="1"/>
                <w:lang w:val="en-US" w:eastAsia="ru-RU"/>
              </w:rPr>
              <w:t>)</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Имя _______________________________________</w:t>
            </w:r>
          </w:p>
        </w:tc>
      </w:tr>
      <w:tr w:rsidR="007E3A8F" w:rsidRPr="007E3A8F" w:rsidTr="007E3A8F">
        <w:trPr>
          <w:trHeight w:val="10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УДОСТОВЕРЕНИЕ № ___</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Отчество ___________________________________</w:t>
            </w: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gridSpan w:val="2"/>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Староста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___________________________________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(наименование сельского населенного пункта)</w:t>
            </w:r>
          </w:p>
        </w:tc>
      </w:tr>
      <w:tr w:rsidR="007E3A8F" w:rsidRPr="007E3A8F" w:rsidTr="007E3A8F">
        <w:trPr>
          <w:trHeight w:val="241"/>
        </w:trPr>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Место</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для</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фотографии</w:t>
            </w: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(личная подпись)</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___________________________________</w:t>
            </w:r>
          </w:p>
        </w:tc>
      </w:tr>
      <w:tr w:rsidR="007E3A8F" w:rsidRPr="007E3A8F" w:rsidTr="007E3A8F">
        <w:trPr>
          <w:trHeight w:val="345"/>
        </w:trPr>
        <w:tc>
          <w:tcPr>
            <w:tcW w:w="1050" w:type="dxa"/>
            <w:gridSpan w:val="3"/>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М.П.</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Глава _____________________________</w:t>
            </w:r>
          </w:p>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(наименование </w:t>
            </w:r>
            <w:r w:rsidRPr="007E3A8F">
              <w:rPr>
                <w:rFonts w:ascii="Times New Roman" w:eastAsia="Times New Roman" w:hAnsi="Times New Roman" w:cs="Times New Roman"/>
                <w:color w:val="444444"/>
                <w:sz w:val="24"/>
                <w:szCs w:val="24"/>
                <w:bdr w:val="none" w:sz="0" w:space="0" w:color="auto" w:frame="1"/>
                <w:lang w:eastAsia="ru-RU"/>
              </w:rPr>
              <w:t>МО</w:t>
            </w:r>
            <w:r w:rsidRPr="007E3A8F">
              <w:rPr>
                <w:rFonts w:ascii="Times New Roman" w:eastAsia="Times New Roman" w:hAnsi="Times New Roman" w:cs="Times New Roman"/>
                <w:color w:val="444444"/>
                <w:sz w:val="20"/>
                <w:szCs w:val="20"/>
                <w:bdr w:val="none" w:sz="0" w:space="0" w:color="auto" w:frame="1"/>
                <w:lang w:val="en-US" w:eastAsia="ru-RU"/>
              </w:rPr>
              <w:t>)</w:t>
            </w:r>
          </w:p>
        </w:tc>
      </w:tr>
      <w:tr w:rsidR="007E3A8F" w:rsidRPr="007E3A8F" w:rsidTr="007E3A8F">
        <w:trPr>
          <w:trHeight w:val="79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Действительно до ____________ 20__ года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до ____________ 20__ года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до ____________ 20__ года</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подпись</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Ф.И.О.</w:t>
            </w:r>
          </w:p>
        </w:tc>
      </w:tr>
    </w:tbl>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старосты сельского населенного пункта муниципального образования (далее удостоверение) представляет собой двухстраничную книжку.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лицевой стороне удостоверения размещена надпись буквами золотистого цвета «УДОСТОВЕРЕНИЕ».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левой внутренней стороне удостоверения в верхней части по центру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размещена надпись «__________________________________________»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по центру «УДОСТОВЕРЕНИЕ № 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слева место для фотографии размером 3 x 4 см.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слева надпись «Место печати».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Справа от места для фотографии надпись «_____________________________».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(личная подпись)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нижней части по центру надпись «Действительно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правой внутренней стороне по центру в три строчки надпись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«Фамилия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Имя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Отчество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надпись «Староста 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надпись «Глава 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___________________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подпись Ф.И.О.</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000000"/>
          <w:sz w:val="27"/>
          <w:szCs w:val="27"/>
          <w:bdr w:val="none" w:sz="0" w:space="0" w:color="auto" w:frame="1"/>
          <w:lang w:eastAsia="ru-RU"/>
        </w:rPr>
        <w:t>Порядок выдачи, учета и замены удостоверения старосты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bookmarkStart w:id="10" w:name="Bookmark10"/>
      <w:bookmarkEnd w:id="10"/>
      <w:r w:rsidRPr="007E3A8F">
        <w:rPr>
          <w:rFonts w:ascii="Times New Roman" w:eastAsia="Times New Roman" w:hAnsi="Times New Roman" w:cs="Times New Roman"/>
          <w:color w:val="444444"/>
          <w:sz w:val="36"/>
          <w:szCs w:val="36"/>
          <w:bdr w:val="none" w:sz="0" w:space="0" w:color="auto" w:frame="1"/>
          <w:lang w:eastAsia="ru-RU"/>
        </w:rPr>
        <w:t>Удостоверение старосты сельского населенного пункта муниципального образования (далее – удостоверение) подтверждает статус старосты сельского населенного пункта.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Староста пользуется удостоверением в течение срока своих полномочий.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удостоверении должны быть указаны сведения о сроке действия удостоверения, а в случае продления срока полномочий старосты – сведения о продлении срока действия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Изготовление удостоверения обеспечивается Администрацией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подписывается и выдается главой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выдается в течение 30 календарных дней со дня назначения старосты.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Выдача удостоверения старосте производится под роспись в журнале учета выдачи удостоверений.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Староста обязан обеспечить сохранность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Замена удостоверения производится в случаях:</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изменения фамилии, имени или отчества владельца;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установления неточностей или ошибочности произведенных в удостоверении записей;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непригодности для пользования (порчи);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утери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Замена удостоверения осуществляется на основании заявления старосты на имя главы муниципального образования о выдаче нового удостоверения с указанием причины замены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непригодности для пользования (порчи) удостоверения выдается дубликат удостоверения с тем же номером.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утраты удостоверения, а также в связи с изменением фамилии, имени, отчества старосты, выдается удостоверение с другим номером.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 замене удостоверения в случае его непригодности для пользования (порчи), изменения фамилии, имени, отчества старосты, ранее выданное удостоверение сдается старостой в администрацию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утери удостоверения старостой в заявлении указываются обстоятельства его утраты.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Администрация муниципального образования в течение 10 календарных дней со дня поступления заявления старосты о замене удостоверения оформляет новое удостоверение старосты.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 истечении срока полномочий старосты или досрочном прекращении полномочий старосты удостоверение подлежит возврату в течение 10 календарных дней.</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Приложение № 2</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ГРАНИЦЫ</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частей территории муниципального образования, на которых осуществляет</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свою деятельность общественный совет</w:t>
      </w:r>
    </w:p>
    <w:tbl>
      <w:tblPr>
        <w:tblW w:w="13200" w:type="dxa"/>
        <w:shd w:val="clear" w:color="auto" w:fill="F2F4FF"/>
        <w:tblCellMar>
          <w:left w:w="0" w:type="dxa"/>
          <w:right w:w="0" w:type="dxa"/>
        </w:tblCellMar>
        <w:tblLook w:val="04A0" w:firstRow="1" w:lastRow="0" w:firstColumn="1" w:lastColumn="0" w:noHBand="0" w:noVBand="1"/>
      </w:tblPr>
      <w:tblGrid>
        <w:gridCol w:w="3759"/>
        <w:gridCol w:w="4654"/>
        <w:gridCol w:w="4787"/>
      </w:tblGrid>
      <w:tr w:rsidR="007E3A8F" w:rsidRPr="007E3A8F" w:rsidTr="007E3A8F">
        <w:trPr>
          <w:trHeight w:val="195"/>
        </w:trPr>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240" w:line="360" w:lineRule="atLeast"/>
              <w:jc w:val="center"/>
              <w:textAlignment w:val="baseline"/>
              <w:rPr>
                <w:rFonts w:ascii="Helvetica" w:eastAsia="Times New Roman" w:hAnsi="Helvetica" w:cs="Helvetica"/>
                <w:color w:val="444444"/>
                <w:sz w:val="21"/>
                <w:szCs w:val="21"/>
                <w:lang w:eastAsia="ru-RU"/>
              </w:rPr>
            </w:pPr>
            <w:r w:rsidRPr="007E3A8F">
              <w:rPr>
                <w:rFonts w:ascii="Helvetica" w:eastAsia="Times New Roman" w:hAnsi="Helvetica" w:cs="Helvetica"/>
                <w:color w:val="444444"/>
                <w:sz w:val="21"/>
                <w:szCs w:val="21"/>
                <w:lang w:eastAsia="ru-RU"/>
              </w:rPr>
              <w:t>№</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части территории</w:t>
            </w: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сельских населенных пунктов, в границах которых осуществляет свою деятельность общественный совет (описание границ)</w:t>
            </w: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Количество членов общественного совета</w:t>
            </w: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1.</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2…</w:t>
            </w: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210"/>
        </w:trPr>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r w:rsidR="007E3A8F" w:rsidRPr="007E3A8F" w:rsidTr="007E3A8F">
        <w:trPr>
          <w:trHeight w:val="195"/>
        </w:trPr>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r>
    </w:tbl>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Приложение № 3</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ПРОТОКОЛ</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Собрания (конференции) граждан об избрании общественного совета части территории муниципального образования 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Дата проведения собрания: «___»___________20___г.</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Адрес проведения собрания:_______________________________________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Время начала собрания:_____час. _____мин.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Время окончания собрания:_____час. _____мин.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Количество присутствующих: 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Кандидатуры:</w:t>
      </w:r>
    </w:p>
    <w:p w:rsidR="007E3A8F" w:rsidRPr="007E3A8F" w:rsidRDefault="007E3A8F" w:rsidP="007E3A8F">
      <w:pPr>
        <w:numPr>
          <w:ilvl w:val="0"/>
          <w:numId w:val="2"/>
        </w:numPr>
        <w:shd w:val="clear" w:color="auto" w:fill="F2F4FF"/>
        <w:spacing w:after="0" w:line="360" w:lineRule="atLeast"/>
        <w:ind w:left="270"/>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_______________(ФИО)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Повестка собрания:_____________________________________________________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Ход собрания:_________________________________________________________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(описывается ход проведения собрания с указанием вопросов рассмотрения;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Итоги голосования и принятые решения: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Председатель собрания </w:t>
      </w:r>
      <w:r w:rsidRPr="007E3A8F">
        <w:rPr>
          <w:rFonts w:ascii="Times New Roman" w:eastAsia="Times New Roman" w:hAnsi="Times New Roman" w:cs="Times New Roman"/>
          <w:i/>
          <w:iCs/>
          <w:color w:val="444444"/>
          <w:sz w:val="27"/>
          <w:szCs w:val="27"/>
          <w:bdr w:val="none" w:sz="0" w:space="0" w:color="auto" w:frame="1"/>
          <w:lang w:eastAsia="ru-RU"/>
        </w:rPr>
        <w:t>подпись</w:t>
      </w:r>
      <w:r w:rsidRPr="007E3A8F">
        <w:rPr>
          <w:rFonts w:ascii="Times New Roman" w:eastAsia="Times New Roman" w:hAnsi="Times New Roman" w:cs="Times New Roman"/>
          <w:color w:val="444444"/>
          <w:sz w:val="36"/>
          <w:szCs w:val="36"/>
          <w:bdr w:val="none" w:sz="0" w:space="0" w:color="auto" w:frame="1"/>
          <w:lang w:eastAsia="ru-RU"/>
        </w:rPr>
        <w:t> Ф.И.О.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Секретарь собрания </w:t>
      </w:r>
      <w:r w:rsidRPr="007E3A8F">
        <w:rPr>
          <w:rFonts w:ascii="Times New Roman" w:eastAsia="Times New Roman" w:hAnsi="Times New Roman" w:cs="Times New Roman"/>
          <w:i/>
          <w:iCs/>
          <w:color w:val="444444"/>
          <w:sz w:val="27"/>
          <w:szCs w:val="27"/>
          <w:bdr w:val="none" w:sz="0" w:space="0" w:color="auto" w:frame="1"/>
          <w:lang w:eastAsia="ru-RU"/>
        </w:rPr>
        <w:t>подпись </w:t>
      </w:r>
      <w:r w:rsidRPr="007E3A8F">
        <w:rPr>
          <w:rFonts w:ascii="Times New Roman" w:eastAsia="Times New Roman" w:hAnsi="Times New Roman" w:cs="Times New Roman"/>
          <w:color w:val="444444"/>
          <w:sz w:val="36"/>
          <w:szCs w:val="36"/>
          <w:bdr w:val="none" w:sz="0" w:space="0" w:color="auto" w:frame="1"/>
          <w:lang w:eastAsia="ru-RU"/>
        </w:rPr>
        <w:t>Ф.И.О.</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Приложение № 4</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ФОРМА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444444"/>
          <w:sz w:val="27"/>
          <w:szCs w:val="27"/>
          <w:bdr w:val="none" w:sz="0" w:space="0" w:color="auto" w:frame="1"/>
          <w:lang w:eastAsia="ru-RU"/>
        </w:rPr>
        <w:t>и описание удостоверения председателя общественного совета</w:t>
      </w:r>
      <w:r w:rsidRPr="007E3A8F">
        <w:rPr>
          <w:rFonts w:ascii="Times New Roman" w:eastAsia="Times New Roman" w:hAnsi="Times New Roman" w:cs="Times New Roman"/>
          <w:b/>
          <w:bCs/>
          <w:color w:val="444444"/>
          <w:sz w:val="27"/>
          <w:szCs w:val="27"/>
          <w:bdr w:val="none" w:sz="0" w:space="0" w:color="auto" w:frame="1"/>
          <w:lang w:eastAsia="ru-RU"/>
        </w:rPr>
        <w:br/>
        <w:t>части территории</w:t>
      </w:r>
      <w:r w:rsidRPr="007E3A8F">
        <w:rPr>
          <w:rFonts w:ascii="Times New Roman" w:eastAsia="Times New Roman" w:hAnsi="Times New Roman" w:cs="Times New Roman"/>
          <w:b/>
          <w:bCs/>
          <w:color w:val="444444"/>
          <w:sz w:val="27"/>
          <w:szCs w:val="27"/>
          <w:bdr w:val="none" w:sz="0" w:space="0" w:color="auto" w:frame="1"/>
          <w:lang w:eastAsia="ru-RU"/>
        </w:rPr>
        <w:br/>
        <w:t>муниципального образования</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Обложка удостоверения</w:t>
      </w:r>
    </w:p>
    <w:tbl>
      <w:tblPr>
        <w:tblW w:w="13200" w:type="dxa"/>
        <w:shd w:val="clear" w:color="auto" w:fill="F2F4FF"/>
        <w:tblCellMar>
          <w:left w:w="0" w:type="dxa"/>
          <w:right w:w="0" w:type="dxa"/>
        </w:tblCellMar>
        <w:tblLook w:val="04A0" w:firstRow="1" w:lastRow="0" w:firstColumn="1" w:lastColumn="0" w:noHBand="0" w:noVBand="1"/>
      </w:tblPr>
      <w:tblGrid>
        <w:gridCol w:w="4222"/>
        <w:gridCol w:w="8978"/>
      </w:tblGrid>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val="en-US" w:eastAsia="ru-RU"/>
              </w:rPr>
            </w:pPr>
            <w:r w:rsidRPr="007E3A8F">
              <w:rPr>
                <w:rFonts w:ascii="Times New Roman" w:eastAsia="Times New Roman" w:hAnsi="Times New Roman" w:cs="Times New Roman"/>
                <w:b/>
                <w:bCs/>
                <w:color w:val="444444"/>
                <w:sz w:val="21"/>
                <w:szCs w:val="21"/>
                <w:bdr w:val="none" w:sz="0" w:space="0" w:color="auto" w:frame="1"/>
                <w:lang w:val="en-US" w:eastAsia="ru-RU"/>
              </w:rPr>
              <w:t>УДОСТОВЕРЕНИЕ</w:t>
            </w:r>
          </w:p>
        </w:tc>
      </w:tr>
    </w:tbl>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Внутренняя сторона удостоверения</w:t>
      </w:r>
    </w:p>
    <w:tbl>
      <w:tblPr>
        <w:tblW w:w="13200" w:type="dxa"/>
        <w:shd w:val="clear" w:color="auto" w:fill="F2F4FF"/>
        <w:tblCellMar>
          <w:left w:w="0" w:type="dxa"/>
          <w:right w:w="0" w:type="dxa"/>
        </w:tblCellMar>
        <w:tblLook w:val="04A0" w:firstRow="1" w:lastRow="0" w:firstColumn="1" w:lastColumn="0" w:noHBand="0" w:noVBand="1"/>
      </w:tblPr>
      <w:tblGrid>
        <w:gridCol w:w="1539"/>
        <w:gridCol w:w="1953"/>
        <w:gridCol w:w="1540"/>
        <w:gridCol w:w="1569"/>
        <w:gridCol w:w="4200"/>
        <w:gridCol w:w="2399"/>
      </w:tblGrid>
      <w:tr w:rsidR="007E3A8F" w:rsidRPr="007E3A8F" w:rsidTr="007E3A8F">
        <w:trPr>
          <w:trHeight w:val="330"/>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__________________________________</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Фамилия ___________________________________</w:t>
            </w:r>
          </w:p>
        </w:tc>
      </w:tr>
      <w:tr w:rsidR="007E3A8F" w:rsidRPr="007E3A8F" w:rsidTr="007E3A8F">
        <w:trPr>
          <w:trHeight w:val="10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(наименование </w:t>
            </w:r>
            <w:r w:rsidRPr="007E3A8F">
              <w:rPr>
                <w:rFonts w:ascii="Times New Roman" w:eastAsia="Times New Roman" w:hAnsi="Times New Roman" w:cs="Times New Roman"/>
                <w:color w:val="444444"/>
                <w:sz w:val="24"/>
                <w:szCs w:val="24"/>
                <w:bdr w:val="none" w:sz="0" w:space="0" w:color="auto" w:frame="1"/>
                <w:lang w:eastAsia="ru-RU"/>
              </w:rPr>
              <w:t>МО</w:t>
            </w:r>
            <w:r w:rsidRPr="007E3A8F">
              <w:rPr>
                <w:rFonts w:ascii="Times New Roman" w:eastAsia="Times New Roman" w:hAnsi="Times New Roman" w:cs="Times New Roman"/>
                <w:color w:val="444444"/>
                <w:sz w:val="20"/>
                <w:szCs w:val="20"/>
                <w:bdr w:val="none" w:sz="0" w:space="0" w:color="auto" w:frame="1"/>
                <w:lang w:val="en-US" w:eastAsia="ru-RU"/>
              </w:rPr>
              <w:t>)</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Имя _______________________________________</w:t>
            </w:r>
          </w:p>
        </w:tc>
      </w:tr>
      <w:tr w:rsidR="007E3A8F" w:rsidRPr="007E3A8F" w:rsidTr="007E3A8F">
        <w:trPr>
          <w:trHeight w:val="10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УДОСТОВЕРЕНИЕ № ___</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Отчество ___________________________________</w:t>
            </w: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1050" w:type="dxa"/>
            <w:gridSpan w:val="2"/>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Председатель общественного совета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___________________________________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(наименование части территории муниципального образования)</w:t>
            </w:r>
          </w:p>
        </w:tc>
      </w:tr>
      <w:tr w:rsidR="007E3A8F" w:rsidRPr="007E3A8F" w:rsidTr="007E3A8F">
        <w:trPr>
          <w:trHeight w:val="241"/>
        </w:trPr>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Место</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для</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фотографии</w:t>
            </w:r>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7E3A8F" w:rsidRPr="007E3A8F" w:rsidRDefault="007E3A8F" w:rsidP="007E3A8F">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(личная подпись)</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___________________________________</w:t>
            </w:r>
          </w:p>
        </w:tc>
      </w:tr>
      <w:tr w:rsidR="007E3A8F" w:rsidRPr="007E3A8F" w:rsidTr="007E3A8F">
        <w:trPr>
          <w:trHeight w:val="345"/>
        </w:trPr>
        <w:tc>
          <w:tcPr>
            <w:tcW w:w="1050" w:type="dxa"/>
            <w:gridSpan w:val="3"/>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М.П.</w:t>
            </w:r>
          </w:p>
        </w:tc>
        <w:tc>
          <w:tcPr>
            <w:tcW w:w="105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Глава _____________________________</w:t>
            </w:r>
          </w:p>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(наименование </w:t>
            </w:r>
            <w:r w:rsidRPr="007E3A8F">
              <w:rPr>
                <w:rFonts w:ascii="Times New Roman" w:eastAsia="Times New Roman" w:hAnsi="Times New Roman" w:cs="Times New Roman"/>
                <w:color w:val="444444"/>
                <w:sz w:val="24"/>
                <w:szCs w:val="24"/>
                <w:bdr w:val="none" w:sz="0" w:space="0" w:color="auto" w:frame="1"/>
                <w:lang w:eastAsia="ru-RU"/>
              </w:rPr>
              <w:t>МО</w:t>
            </w:r>
            <w:r w:rsidRPr="007E3A8F">
              <w:rPr>
                <w:rFonts w:ascii="Times New Roman" w:eastAsia="Times New Roman" w:hAnsi="Times New Roman" w:cs="Times New Roman"/>
                <w:color w:val="444444"/>
                <w:sz w:val="20"/>
                <w:szCs w:val="20"/>
                <w:bdr w:val="none" w:sz="0" w:space="0" w:color="auto" w:frame="1"/>
                <w:lang w:val="en-US" w:eastAsia="ru-RU"/>
              </w:rPr>
              <w:t>)</w:t>
            </w:r>
          </w:p>
        </w:tc>
      </w:tr>
      <w:tr w:rsidR="007E3A8F" w:rsidRPr="007E3A8F" w:rsidTr="007E3A8F">
        <w:trPr>
          <w:trHeight w:val="795"/>
        </w:trPr>
        <w:tc>
          <w:tcPr>
            <w:tcW w:w="1050" w:type="dxa"/>
            <w:gridSpan w:val="4"/>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Действительно до ____________ 20__ года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до ____________ 20__ года</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4"/>
                <w:szCs w:val="24"/>
                <w:bdr w:val="none" w:sz="0" w:space="0" w:color="auto" w:frame="1"/>
                <w:lang w:eastAsia="ru-RU"/>
              </w:rPr>
              <w:t>до ____________ 20__ года</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подпись</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_________</w:t>
            </w:r>
          </w:p>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20"/>
                <w:szCs w:val="20"/>
                <w:bdr w:val="none" w:sz="0" w:space="0" w:color="auto" w:frame="1"/>
                <w:lang w:val="en-US" w:eastAsia="ru-RU"/>
              </w:rPr>
              <w:t>Ф.И.О.</w:t>
            </w:r>
          </w:p>
        </w:tc>
      </w:tr>
    </w:tbl>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председателя общественного совета части территории муниципального образования (далее удостоверение) представляет собой двухстраничную книжку.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лицевой стороне удостоверения размещена надпись буквами золотистого цвета «УДОСТОВЕРЕНИЕ».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левой внутренней стороне удостоверения в верхней части по центру</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размещена надпись «__________________________________________»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по центру «УДОСТОВЕРЕНИЕ № 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слева место для фотографии размером 3 x 4 см.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слева надпись «Место печати».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Справа от места для фотографии надпись «_____________________________».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(личная подпись)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нижней части по центру надпись «Действительно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Действительно до ________ 20__ года».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 правой внутренней стороне по центру в три строчки надпись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«Фамилия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Имя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Отчество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надпись «Председатель общественного совета 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части территории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Ниже надпись «Глава 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(наименование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___________________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подпись Ф.И.О.</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000000"/>
          <w:sz w:val="27"/>
          <w:szCs w:val="27"/>
          <w:bdr w:val="none" w:sz="0" w:space="0" w:color="auto" w:frame="1"/>
          <w:lang w:eastAsia="ru-RU"/>
        </w:rPr>
        <w:t>Порядок выдачи, учета и замены удостоверения председателя общественного совета</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000000"/>
          <w:sz w:val="27"/>
          <w:szCs w:val="27"/>
          <w:bdr w:val="none" w:sz="0" w:space="0" w:color="auto" w:frame="1"/>
          <w:lang w:eastAsia="ru-RU"/>
        </w:rPr>
        <w:t>части территории</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b/>
          <w:bCs/>
          <w:color w:val="000000"/>
          <w:sz w:val="27"/>
          <w:szCs w:val="27"/>
          <w:bdr w:val="none" w:sz="0" w:space="0" w:color="auto" w:frame="1"/>
          <w:lang w:eastAsia="ru-RU"/>
        </w:rPr>
        <w:t>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председателя общественного совета части территории муниципального образования (далее – удостоверение) подтверждает статус председателя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Председатель общественного совета пользуется удостоверением в течение срока своих полномочий.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удостоверении должны быть указаны сведения о сроке действия удостоверения, а в случае продления срока полномочий председателя общественного совета – сведения о продлении срока действия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Изготовление удостоверения обеспечивается Администрацией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подписывается и выдается главой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Удостоверение выдается в течение 30 календарных дней со дня избрания председателя общественного совета.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Выдача удостоверения председателю общественного совета производится под роспись в журнале учета выдачи удостоверений.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Председатель обязан обеспечить сохранность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Замена удостоверения производится в случаях:</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изменения фамилии, имени или отчества владельца;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установления неточностей или ошибочности произведенных в удостоверении записей;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непригодности для пользования (порчи);</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утери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Замена удостоверения осуществляется на основании заявления председателя общественного совета на имя главы муниципального образования о выдаче нового удостоверения с указанием причины замены удостоверения.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непригодности для пользования (порчи) удостоверения выдается дубликат удостоверения с тем же номером.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утраты удостоверения, а также в связи с изменением фамилии, имени, отчества председателя общественного совета, выдается удостоверение с другим номером.</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При замене удостоверения в случае его непригодности для пользования (порчи), изменения фамилии, имени, отчества председателя общественного совета, ранее выданное удостоверение сдается в администрацию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В случае утери удостоверения председателем общественного совета в заявлении указываются обстоятельства его утраты.</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Администрация муниципального образования в течение 10 календарных дней со дня поступления заявления председателя общественного совета о замене удостоверения оформляет новое удостоверение.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w:eastAsia="Times New Roman" w:hAnsi="Times New Roman" w:cs="Times New Roman"/>
          <w:color w:val="444444"/>
          <w:sz w:val="36"/>
          <w:szCs w:val="36"/>
          <w:bdr w:val="none" w:sz="0" w:space="0" w:color="auto" w:frame="1"/>
          <w:lang w:eastAsia="ru-RU"/>
        </w:rPr>
        <w:t>По истечении срока полномочий или досрочном прекращении полномочий председателя общественного совета удостоверение подлежит возврату в течение 10 календарных дней.</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Приложение № 5</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Инициативный проект</w:t>
      </w:r>
    </w:p>
    <w:tbl>
      <w:tblPr>
        <w:tblW w:w="13200" w:type="dxa"/>
        <w:shd w:val="clear" w:color="auto" w:fill="F2F4FF"/>
        <w:tblCellMar>
          <w:left w:w="0" w:type="dxa"/>
          <w:right w:w="0" w:type="dxa"/>
        </w:tblCellMar>
        <w:tblLook w:val="04A0" w:firstRow="1" w:lastRow="0" w:firstColumn="1" w:lastColumn="0" w:noHBand="0" w:noVBand="1"/>
      </w:tblPr>
      <w:tblGrid>
        <w:gridCol w:w="2962"/>
        <w:gridCol w:w="6814"/>
        <w:gridCol w:w="3424"/>
      </w:tblGrid>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Helvetica" w:eastAsia="Times New Roman" w:hAnsi="Helvetica" w:cs="Helvetica"/>
                <w:color w:val="444444"/>
                <w:sz w:val="21"/>
                <w:szCs w:val="21"/>
                <w:lang w:eastAsia="ru-RU"/>
              </w:rPr>
              <w:t>№ </w:t>
            </w:r>
            <w:r w:rsidRPr="007E3A8F">
              <w:rPr>
                <w:rFonts w:ascii="Times New Roman CYR" w:eastAsia="Times New Roman" w:hAnsi="Times New Roman CYR" w:cs="Times New Roman CYR"/>
                <w:b/>
                <w:bCs/>
                <w:color w:val="444444"/>
                <w:sz w:val="21"/>
                <w:szCs w:val="21"/>
                <w:bdr w:val="none" w:sz="0" w:space="0" w:color="auto" w:frame="1"/>
                <w:lang w:eastAsia="ru-RU"/>
              </w:rPr>
              <w:t>п/п</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1"/>
                <w:szCs w:val="21"/>
                <w:bdr w:val="none" w:sz="0" w:space="0" w:color="auto" w:frame="1"/>
                <w:lang w:eastAsia="ru-RU"/>
              </w:rPr>
              <w:t>Сведения</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1"/>
                <w:szCs w:val="21"/>
                <w:bdr w:val="none" w:sz="0" w:space="0" w:color="auto" w:frame="1"/>
                <w:lang w:eastAsia="ru-RU"/>
              </w:rPr>
              <w:t>Сведения</w:t>
            </w: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1</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Наименование инициативного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2</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Описание проблемы, решение которой имеет приоритетное значение для жителей муниципального образования или его части</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3</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Обоснование предложений по решению указанной проблемы</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4</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Описание ожидаемого результата (ожидаемых результатов) реализации инициативного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5</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Предварительный расчет необходимых расходов на реализацию инициативного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6</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Планируемые сроки реализации инициативного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7</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Сведения о планируемом (возможном) финансовом, имущественном и (или) трудовом участии заинтересованных лиц в реализации данного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8</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Указание на объем средств местного бюджета на реализацию инициативного проекта, за исключением планируемого объема инициативных платежей</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9</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Указание на объем средств областного бюджета на реализацию инициативного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10</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Указание на территорию муниципального образования или его часть, в границах которой будет реализовываться инициативный проект</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11</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Согласие на обработку персональных данных инициатора проекта</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12</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Информация об инициаторе проекта (Ф.И.О. старосты сельского населенного пункта, председателя совета территориального общественного самоуправления председателя общественного совета части территории муниципального образования, номер контактного телефона, адрес электронной почты (при наличии)</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bl>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bookmarkStart w:id="11" w:name="Bookmark11"/>
      <w:bookmarkEnd w:id="11"/>
      <w:r w:rsidRPr="007E3A8F">
        <w:rPr>
          <w:rFonts w:ascii="Times New Roman CYR" w:eastAsia="Times New Roman" w:hAnsi="Times New Roman CYR" w:cs="Times New Roman CYR"/>
          <w:color w:val="444444"/>
          <w:sz w:val="36"/>
          <w:szCs w:val="36"/>
          <w:bdr w:val="none" w:sz="0" w:space="0" w:color="auto" w:frame="1"/>
          <w:lang w:eastAsia="ru-RU"/>
        </w:rPr>
        <w:t>Приложение 6</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4"/>
          <w:szCs w:val="24"/>
          <w:bdr w:val="none" w:sz="0" w:space="0" w:color="auto" w:frame="1"/>
          <w:lang w:eastAsia="ru-RU"/>
        </w:rPr>
        <w:t>Протокол</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4"/>
          <w:szCs w:val="24"/>
          <w:bdr w:val="none" w:sz="0" w:space="0" w:color="auto" w:frame="1"/>
          <w:lang w:eastAsia="ru-RU"/>
        </w:rPr>
        <w:t>собрания (конференции) граждан о поддержке инициативного</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4"/>
          <w:szCs w:val="24"/>
          <w:bdr w:val="none" w:sz="0" w:space="0" w:color="auto" w:frame="1"/>
          <w:lang w:eastAsia="ru-RU"/>
        </w:rPr>
        <w:t>проекта для его реализации на территории муниципального образования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Дата проведения собрания (конференции): «_____» ____________ 20____ г.</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Место проведения собрания (конференции):_________________________________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Время начала собрания (конференции): ____час. _________ мин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Время окончания собрания (конференции): ______ час ________ мин.</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Повестка собрания (конференции): 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Ход собрания (конференции): 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_______________________________________________________________________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_______________________________________________________________________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_______________________________________________________________________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_______________________________________________________________________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i/>
          <w:iCs/>
          <w:color w:val="444444"/>
          <w:sz w:val="24"/>
          <w:szCs w:val="24"/>
          <w:bdr w:val="none" w:sz="0" w:space="0" w:color="auto" w:frame="1"/>
          <w:lang w:eastAsia="ru-RU"/>
        </w:rPr>
        <w:t>(описывается ход проведения собрания с указанием рассматриваемых вопросов, выступающих лиц и сути их выступления по каждому вопросу, решений, принятых по каждому вопросу, количестве проголосовавших за, против, воздержавшихся)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Итоги собрания (конференции) граждан и принятые решения:</w:t>
      </w:r>
    </w:p>
    <w:tbl>
      <w:tblPr>
        <w:tblW w:w="13200" w:type="dxa"/>
        <w:shd w:val="clear" w:color="auto" w:fill="F2F4FF"/>
        <w:tblCellMar>
          <w:left w:w="0" w:type="dxa"/>
          <w:right w:w="0" w:type="dxa"/>
        </w:tblCellMar>
        <w:tblLook w:val="04A0" w:firstRow="1" w:lastRow="0" w:firstColumn="1" w:lastColumn="0" w:noHBand="0" w:noVBand="1"/>
      </w:tblPr>
      <w:tblGrid>
        <w:gridCol w:w="2637"/>
        <w:gridCol w:w="6414"/>
        <w:gridCol w:w="4149"/>
      </w:tblGrid>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Helvetica" w:eastAsia="Times New Roman" w:hAnsi="Helvetica" w:cs="Helvetica"/>
                <w:color w:val="444444"/>
                <w:sz w:val="21"/>
                <w:szCs w:val="21"/>
                <w:lang w:eastAsia="ru-RU"/>
              </w:rPr>
              <w:t>№ </w:t>
            </w:r>
            <w:r w:rsidRPr="007E3A8F">
              <w:rPr>
                <w:rFonts w:ascii="Times New Roman CYR" w:eastAsia="Times New Roman" w:hAnsi="Times New Roman CYR" w:cs="Times New Roman CYR"/>
                <w:b/>
                <w:bCs/>
                <w:color w:val="444444"/>
                <w:sz w:val="20"/>
                <w:szCs w:val="20"/>
                <w:bdr w:val="none" w:sz="0" w:space="0" w:color="auto" w:frame="1"/>
                <w:lang w:eastAsia="ru-RU"/>
              </w:rPr>
              <w:t>п/п</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0"/>
                <w:szCs w:val="20"/>
                <w:bdr w:val="none" w:sz="0" w:space="0" w:color="auto" w:frame="1"/>
                <w:lang w:eastAsia="ru-RU"/>
              </w:rPr>
              <w:t>Наименование</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0"/>
                <w:szCs w:val="20"/>
                <w:bdr w:val="none" w:sz="0" w:space="0" w:color="auto" w:frame="1"/>
                <w:lang w:eastAsia="ru-RU"/>
              </w:rPr>
              <w:t>Итоги собрания (конференции) граждан и принятые решения</w:t>
            </w: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1</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Количество граждан (чел), присутствующих на собрании (конференции) (подписные листы прилагаются)</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2</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Наименования инициативного(ых) проекта(ов), которые обсуждались на собрании (конференции) граждан</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3</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Наименование инициативного проекта, выбранного для внесения в администрацию муниципального образования</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4</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Предполагаемая общая стоимость реализации выбранного инициативного проекта (руб.)</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5</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Сумма вклада населения на реализацию выбранного инициативного проекта (руб.) (трудовое, финансовое, материально-техническое участие)</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6</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Сумма вклада юридических лиц, индивидуальных предпринимателей, желающих принять участие в реализации инициативного проекта (руб.) (трудовое, финансовое, материально-техническое участие)</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r w:rsidR="007E3A8F" w:rsidRPr="007E3A8F" w:rsidTr="007E3A8F">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7</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Инициаторы проекта (Ф.И.О., контактные данные)</w:t>
            </w:r>
          </w:p>
        </w:tc>
        <w:tc>
          <w:tcPr>
            <w:tcW w:w="1050" w:type="dxa"/>
            <w:tcBorders>
              <w:top w:val="single" w:sz="6" w:space="0" w:color="E0E0E0"/>
              <w:left w:val="single" w:sz="6" w:space="0" w:color="E0E0E0"/>
              <w:bottom w:val="single" w:sz="6" w:space="0" w:color="E0E0E0"/>
              <w:right w:val="single" w:sz="6" w:space="0" w:color="E0E0E0"/>
            </w:tcBorders>
            <w:shd w:val="clear" w:color="auto" w:fill="FFFFFF"/>
            <w:tcMar>
              <w:top w:w="90" w:type="dxa"/>
              <w:left w:w="150" w:type="dxa"/>
              <w:bottom w:w="90" w:type="dxa"/>
              <w:right w:w="150" w:type="dxa"/>
            </w:tcMar>
            <w:vAlign w:val="bottom"/>
            <w:hideMark/>
          </w:tcPr>
          <w:p w:rsidR="007E3A8F" w:rsidRPr="007E3A8F" w:rsidRDefault="007E3A8F" w:rsidP="007E3A8F">
            <w:pPr>
              <w:spacing w:after="0" w:line="240" w:lineRule="auto"/>
              <w:rPr>
                <w:rFonts w:ascii="Helvetica" w:eastAsia="Times New Roman" w:hAnsi="Helvetica" w:cs="Helvetica"/>
                <w:color w:val="444444"/>
                <w:sz w:val="21"/>
                <w:szCs w:val="21"/>
                <w:lang w:eastAsia="ru-RU"/>
              </w:rPr>
            </w:pPr>
          </w:p>
        </w:tc>
      </w:tr>
    </w:tbl>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Председатель: ___________________ 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подпись (ФИО)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Секретарь: ___________________ _____________________</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Приложение 7</w:t>
      </w:r>
    </w:p>
    <w:p w:rsidR="007E3A8F" w:rsidRPr="007E3A8F" w:rsidRDefault="007E3A8F" w:rsidP="007E3A8F">
      <w:pPr>
        <w:shd w:val="clear" w:color="auto" w:fill="F2F4FF"/>
        <w:spacing w:after="0" w:line="360" w:lineRule="atLeast"/>
        <w:jc w:val="righ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000000"/>
          <w:sz w:val="36"/>
          <w:szCs w:val="36"/>
          <w:bdr w:val="none" w:sz="0" w:space="0" w:color="auto" w:frame="1"/>
          <w:lang w:eastAsia="ru-RU"/>
        </w:rPr>
        <w:t>к Порядку</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b/>
          <w:bCs/>
          <w:color w:val="444444"/>
          <w:sz w:val="27"/>
          <w:szCs w:val="27"/>
          <w:bdr w:val="none" w:sz="0" w:space="0" w:color="auto" w:frame="1"/>
          <w:lang w:eastAsia="ru-RU"/>
        </w:rPr>
        <w:t>Гарантийное письмо</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Инициатор(ы) проекта ______________________________________________ ______________________________________________________________________________________________________________________________________________________________________________________________________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(Ф.И.О. гражданина, наименование юридического лица, Ф.И.О. его представителя и указание на документ, на основании которого действует представитель)</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гарантирует обеспечение участия населения 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(территория поселения (или ее часть), на которой планируется реализация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в реализации инициативного проекта __________________________________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__________________________________________________________________,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27"/>
          <w:szCs w:val="27"/>
          <w:bdr w:val="none" w:sz="0" w:space="0" w:color="auto" w:frame="1"/>
          <w:lang w:eastAsia="ru-RU"/>
        </w:rPr>
        <w:t>(наименование инициативного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в том числе в форме:</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1) софинансирования инициативного проекта путем внесения инициативных платежей в размере _______________ рублей;</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2) добровольного имущественного участия граждан и (или) юридических лиц (индивидуальных предпринимателей) в виде 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__________________________________________________________________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(указать вид пожертвования)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3) добровольного трудового участия граждан и (или) юридических лиц (индивидуальных предпринимателей в виде ____________________________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__________________________________________________________________</w:t>
      </w:r>
    </w:p>
    <w:p w:rsidR="007E3A8F" w:rsidRPr="007E3A8F" w:rsidRDefault="007E3A8F" w:rsidP="007E3A8F">
      <w:pPr>
        <w:shd w:val="clear" w:color="auto" w:fill="F2F4FF"/>
        <w:spacing w:after="0" w:line="360" w:lineRule="atLeast"/>
        <w:jc w:val="center"/>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(указать вид пожертвования)</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Инициатор(ы) проекта</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(представитель инициатора) ________________ ___________________</w:t>
      </w:r>
    </w:p>
    <w:p w:rsidR="007E3A8F" w:rsidRPr="007E3A8F" w:rsidRDefault="007E3A8F" w:rsidP="007E3A8F">
      <w:pPr>
        <w:shd w:val="clear" w:color="auto" w:fill="F2F4FF"/>
        <w:spacing w:after="0" w:line="360" w:lineRule="atLeast"/>
        <w:textAlignment w:val="baseline"/>
        <w:rPr>
          <w:rFonts w:ascii="Helvetica" w:eastAsia="Times New Roman" w:hAnsi="Helvetica" w:cs="Helvetica"/>
          <w:color w:val="444444"/>
          <w:sz w:val="21"/>
          <w:szCs w:val="21"/>
          <w:lang w:eastAsia="ru-RU"/>
        </w:rPr>
      </w:pPr>
      <w:r w:rsidRPr="007E3A8F">
        <w:rPr>
          <w:rFonts w:ascii="Times New Roman CYR" w:eastAsia="Times New Roman" w:hAnsi="Times New Roman CYR" w:cs="Times New Roman CYR"/>
          <w:color w:val="444444"/>
          <w:sz w:val="36"/>
          <w:szCs w:val="36"/>
          <w:bdr w:val="none" w:sz="0" w:space="0" w:color="auto" w:frame="1"/>
          <w:lang w:eastAsia="ru-RU"/>
        </w:rPr>
        <w:t>(подпись) (расшифровка подписи)</w:t>
      </w:r>
    </w:p>
    <w:p w:rsidR="003540F9" w:rsidRDefault="003540F9">
      <w:bookmarkStart w:id="12" w:name="_GoBack"/>
      <w:bookmarkEnd w:id="12"/>
    </w:p>
    <w:sectPr w:rsidR="00354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563E"/>
    <w:multiLevelType w:val="multilevel"/>
    <w:tmpl w:val="7DBC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E213E1"/>
    <w:multiLevelType w:val="multilevel"/>
    <w:tmpl w:val="93C2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C2"/>
    <w:rsid w:val="003540F9"/>
    <w:rsid w:val="007E3A8F"/>
    <w:rsid w:val="00B3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8CE4F-16A3-47D8-A59A-29EDB3D6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3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e1ajfjnk8a.xn--p1ai/?p=214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e1ajfjnk8a.xn--p1ai/?p=21413" TargetMode="External"/><Relationship Id="rId12" Type="http://schemas.openxmlformats.org/officeDocument/2006/relationships/hyperlink" Target="https://xn--e1ajfjnk8a.xn--p1ai/?p=21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e1ajfjnk8a.xn--p1ai/?p=21413" TargetMode="External"/><Relationship Id="rId11" Type="http://schemas.openxmlformats.org/officeDocument/2006/relationships/hyperlink" Target="https://xn--e1ajfjnk8a.xn--p1ai/?p=21413" TargetMode="External"/><Relationship Id="rId5" Type="http://schemas.openxmlformats.org/officeDocument/2006/relationships/hyperlink" Target="https://86367.0/" TargetMode="External"/><Relationship Id="rId10" Type="http://schemas.openxmlformats.org/officeDocument/2006/relationships/hyperlink" Target="https://offline/ref=717702C896827BC10DA6386E31B42E1F1289E744F2207DE198C555C4777C5C43FE474D2C17DB4333A8A217A1DCE7191BC249C193A8Y040H" TargetMode="External"/><Relationship Id="rId4" Type="http://schemas.openxmlformats.org/officeDocument/2006/relationships/webSettings" Target="webSettings.xml"/><Relationship Id="rId9" Type="http://schemas.openxmlformats.org/officeDocument/2006/relationships/hyperlink" Target="https://xn--e1ajfjnk8a.xn--p1ai/?p=214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6759</Words>
  <Characters>38531</Characters>
  <Application>Microsoft Office Word</Application>
  <DocSecurity>0</DocSecurity>
  <Lines>321</Lines>
  <Paragraphs>90</Paragraphs>
  <ScaleCrop>false</ScaleCrop>
  <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2025-12-18T10:49:00Z</dcterms:created>
  <dcterms:modified xsi:type="dcterms:W3CDTF">2025-12-18T10:50:00Z</dcterms:modified>
</cp:coreProperties>
</file>