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8C" w:rsidRPr="00B85F8C" w:rsidRDefault="00B85F8C" w:rsidP="00B85F8C">
      <w:pPr>
        <w:shd w:val="clear" w:color="auto" w:fill="F2F4FF"/>
        <w:spacing w:after="24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АДМИНИСТРАЦИЯ МУНИЦИПАЛЬНОГО ОБРАЗОВАНИЯ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ШУМСКОЕ СЕЛЬСКОЕ ПОСЕЛЕНИЕ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КИРОВСКОГО МУНИЦИПАЛЬНОГО РАЙОНА ЛЕНИНГРАДСКОЙ ОБЛАСТИ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 О С Т А Н О В Л Е Н И Е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от 31 июля 2023  года  № 126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 Об утверждении Порядка и условий предоставления в аренду имущества включенного в Перечень муниципального имущества, предназначенного для предоставления во владение и (или) в пользование субъектами малого и среднего предпринимательства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                                                               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соответствии с пунктом 4 статьи 18  Федерального закона  от 24.07.2007г №209-ФЗ «О развитии  малого и среднего предпринимательства в Российской Федерации», постановлением Правительства Российской Федерации от 21.08.2010г. №645  «Об имущественной поддержке субъектов малого и среднего предпринимательства при предоставлении федерального имущества» и  постановлением  Правительства Российской Федерации  от 01.12.2016г. №1283  «О внесении  изменений в постановление Правительства Российской Федерации от 21.08.2010г. №645»:</w:t>
      </w:r>
    </w:p>
    <w:p w:rsidR="00B85F8C" w:rsidRPr="00B85F8C" w:rsidRDefault="00B85F8C" w:rsidP="00B85F8C">
      <w:pPr>
        <w:numPr>
          <w:ilvl w:val="0"/>
          <w:numId w:val="1"/>
        </w:numPr>
        <w:shd w:val="clear" w:color="auto" w:fill="F2F4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Утвердить Порядок и условия предоставления в аренду имущества включенного в Перечень муниципального имущества, предназначенного для предоставления во владение и (или) в пользование субъектами малого и среднего предпринимательства согласно приложению к настоящему постановлению.</w:t>
      </w:r>
    </w:p>
    <w:p w:rsidR="00B85F8C" w:rsidRPr="00B85F8C" w:rsidRDefault="00B85F8C" w:rsidP="00B85F8C">
      <w:pPr>
        <w:numPr>
          <w:ilvl w:val="0"/>
          <w:numId w:val="1"/>
        </w:numPr>
        <w:shd w:val="clear" w:color="auto" w:fill="F2F4FF"/>
        <w:spacing w:after="0" w:line="360" w:lineRule="atLeast"/>
        <w:ind w:left="27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Опубликовать данное постановление в газете «Вестник муниципального образования Шумское сельское поселение Кировского муниципального района Ленинградской области» и на официальном сайте МО Шумское сельское поселение  в сети «Интернет» (</w:t>
      </w:r>
      <w:hyperlink r:id="rId5" w:history="1">
        <w:r w:rsidRPr="00B85F8C">
          <w:rPr>
            <w:rFonts w:ascii="Helvetica" w:eastAsia="Times New Roman" w:hAnsi="Helvetica" w:cs="Helvetica"/>
            <w:color w:val="3D3D3D"/>
            <w:sz w:val="21"/>
            <w:szCs w:val="21"/>
            <w:u w:val="single"/>
            <w:bdr w:val="none" w:sz="0" w:space="0" w:color="auto" w:frame="1"/>
            <w:lang w:eastAsia="ru-RU"/>
          </w:rPr>
          <w:t>http://шумское.рф/</w:t>
        </w:r>
      </w:hyperlink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).</w:t>
      </w:r>
    </w:p>
    <w:p w:rsidR="00B85F8C" w:rsidRPr="00B85F8C" w:rsidRDefault="00B85F8C" w:rsidP="00B85F8C">
      <w:pPr>
        <w:numPr>
          <w:ilvl w:val="0"/>
          <w:numId w:val="1"/>
        </w:numPr>
        <w:shd w:val="clear" w:color="auto" w:fill="F2F4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Настоящее постановление вступает в силу со дня его официального опубликования.</w:t>
      </w:r>
    </w:p>
    <w:p w:rsidR="00B85F8C" w:rsidRPr="00B85F8C" w:rsidRDefault="00B85F8C" w:rsidP="00B85F8C">
      <w:pPr>
        <w:numPr>
          <w:ilvl w:val="0"/>
          <w:numId w:val="1"/>
        </w:numPr>
        <w:shd w:val="clear" w:color="auto" w:fill="F2F4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Контроль за исполнением постановления оставляю за собой.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Глава администрации                                                     В.Л.Ульянов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Разослано: дело, Кировская городская прокуратура, Вестник МО Шумское сельское поселение</w:t>
      </w:r>
    </w:p>
    <w:tbl>
      <w:tblPr>
        <w:tblW w:w="13200" w:type="dxa"/>
        <w:shd w:val="clear" w:color="auto" w:fill="F2F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9279"/>
      </w:tblGrid>
      <w:tr w:rsidR="00B85F8C" w:rsidRPr="00B85F8C" w:rsidTr="00B85F8C">
        <w:tc>
          <w:tcPr>
            <w:tcW w:w="10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5F8C" w:rsidRPr="00B85F8C" w:rsidRDefault="00B85F8C" w:rsidP="00B85F8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5F8C" w:rsidRPr="00B85F8C" w:rsidRDefault="00B85F8C" w:rsidP="00B85F8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85F8C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               УТВЕРЖДЕН</w:t>
            </w:r>
          </w:p>
          <w:p w:rsidR="00B85F8C" w:rsidRPr="00B85F8C" w:rsidRDefault="00B85F8C" w:rsidP="00B85F8C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85F8C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постановлением администрации</w:t>
            </w:r>
          </w:p>
          <w:p w:rsidR="00B85F8C" w:rsidRPr="00B85F8C" w:rsidRDefault="00B85F8C" w:rsidP="00B85F8C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85F8C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МО Шумское сельское поселение</w:t>
            </w:r>
          </w:p>
          <w:p w:rsidR="00B85F8C" w:rsidRPr="00B85F8C" w:rsidRDefault="00B85F8C" w:rsidP="00B85F8C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85F8C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Кировского муниципального района</w:t>
            </w:r>
          </w:p>
          <w:p w:rsidR="00B85F8C" w:rsidRPr="00B85F8C" w:rsidRDefault="00B85F8C" w:rsidP="00B85F8C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85F8C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Ленинградской области</w:t>
            </w:r>
          </w:p>
          <w:p w:rsidR="00B85F8C" w:rsidRPr="00B85F8C" w:rsidRDefault="00B85F8C" w:rsidP="00B85F8C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85F8C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от 31.07.2023 г. № 126</w:t>
            </w:r>
          </w:p>
          <w:p w:rsidR="00B85F8C" w:rsidRPr="00B85F8C" w:rsidRDefault="00B85F8C" w:rsidP="00B85F8C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85F8C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(Приложение 1)</w:t>
            </w:r>
          </w:p>
          <w:p w:rsidR="00B85F8C" w:rsidRPr="00B85F8C" w:rsidRDefault="00B85F8C" w:rsidP="00B85F8C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85F8C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 </w:t>
            </w:r>
          </w:p>
          <w:p w:rsidR="00B85F8C" w:rsidRPr="00B85F8C" w:rsidRDefault="00B85F8C" w:rsidP="00B85F8C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85F8C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</w:tbl>
    <w:p w:rsidR="00B85F8C" w:rsidRPr="00B85F8C" w:rsidRDefault="00B85F8C" w:rsidP="00B85F8C">
      <w:pPr>
        <w:shd w:val="clear" w:color="auto" w:fill="F2F4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Порядок и условия предоставления в аренду имущества включенного в Перечень муниципального имущества, предназначенного для предоставления во владение и (или) в пользование субъектами малого и среднего предпринимательства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</w:p>
    <w:p w:rsidR="00B85F8C" w:rsidRPr="00B85F8C" w:rsidRDefault="00B85F8C" w:rsidP="00B85F8C">
      <w:pPr>
        <w:numPr>
          <w:ilvl w:val="0"/>
          <w:numId w:val="2"/>
        </w:numPr>
        <w:shd w:val="clear" w:color="auto" w:fill="F2F4FF"/>
        <w:spacing w:after="0" w:line="360" w:lineRule="atLeast"/>
        <w:ind w:left="27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Общие положения.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1.1. Настоящий Порядок разработан в соответствии с пунктом 4 статьи 18  Федерального закона от 24.07.2007г. №209-ФЗ «О развитии малого и среднего предпринимательства в Российской Федерации»,  постановлением Правительства Российской Федерации от 21.08.2010г. №645 «Об имущественной поддержке субъектов малого и среднего предпринимательства при предоставлении федерального имущества»  и  постановлением Правительства Российской Федерации  от 01.12.2016г. №1283 «О внесении изменений в постановление Правительства Российской Федерации от 21.08.2010г. №645» с целью 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1.2.  Настоящий Порядок устанавливает условия предоставления в аренду имущества включенного в Перечень муниципального имущества, предназначенного для предоставления во владение и (или) в пользование субъектами малого и среднего предпринимательства (далее – Перечень).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numPr>
          <w:ilvl w:val="0"/>
          <w:numId w:val="3"/>
        </w:numPr>
        <w:shd w:val="clear" w:color="auto" w:fill="F2F4FF"/>
        <w:spacing w:after="0" w:line="360" w:lineRule="atLeast"/>
        <w:ind w:left="27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Порядок и условия предоставления в аренду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2.1. Муниципальное имущество, включенное в Перечень, может быть использовано исключительно в целях предоставления его в аренду субъектам малого и среднего предпринимательства.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2.2. Предоставление имущества, включенного в Перечень, в аренду субъектам малого и среднего предпринимательства осуществляется посредством проведения торгов в виде аукциона в порядке определенном Приказом Федеральной антимонопольной службы от 10.02.2010 № 67.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2.3. Организатором торгов является администрация Шумского сельского поселения Кировского муниципального района Ленинградской области.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2.4. Юридические и физические лица, не относящиеся к субъектам малого и среднего предпринимательства, к участию в торгах не допускаются.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Факт отнесения лица, претендующего на приобретение во владение и (или) в пользование имущества, включенного в Перечень,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размещенного на официальном сайте Федеральной налоговой службы.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этой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отнесение лица, претендующего на получение такой поддержки, к субъектам малого и среднего предпринимательства.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2.5. Не допускается отказ в приобретении арендуемого движимого имущества, включенного в утвержденный в соответствии с </w:t>
      </w:r>
      <w:hyperlink r:id="rId6" w:history="1">
        <w:r w:rsidRPr="00B85F8C">
          <w:rPr>
            <w:rFonts w:ascii="Helvetica" w:eastAsia="Times New Roman" w:hAnsi="Helvetica" w:cs="Helvetica"/>
            <w:color w:val="3D3D3D"/>
            <w:sz w:val="21"/>
            <w:szCs w:val="21"/>
            <w:u w:val="single"/>
            <w:bdr w:val="none" w:sz="0" w:space="0" w:color="auto" w:frame="1"/>
            <w:lang w:eastAsia="ru-RU"/>
          </w:rPr>
          <w:t>частью 4 статьи 18</w:t>
        </w:r>
      </w:hyperlink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Федерального закона от 24 июля 2007 года № 209-ФЗ «О развитии малого и среднего предпринимательства в Российской Федерации» (в редакции Федерального закона от 29.12.2022 № 605-ФЗ «О внесении изменений в отдельные законодательные акты Российской Федерации») перечень муниципального имущества, предназначенного для передачи во владение и (или) в пользование субъектам малого и среднего предпринимательства, по причине отнесения такого имущества к имуществу, отчуждение которого в соответствии с нормативным правовым актом Правительства Российской Федерации не допускается, если на день подачи субъектом малого или среднего предпринимательства заявления в соответствии с </w:t>
      </w:r>
      <w:hyperlink r:id="rId7" w:history="1">
        <w:r w:rsidRPr="00B85F8C">
          <w:rPr>
            <w:rFonts w:ascii="Helvetica" w:eastAsia="Times New Roman" w:hAnsi="Helvetica" w:cs="Helvetica"/>
            <w:color w:val="3D3D3D"/>
            <w:sz w:val="21"/>
            <w:szCs w:val="21"/>
            <w:u w:val="single"/>
            <w:bdr w:val="none" w:sz="0" w:space="0" w:color="auto" w:frame="1"/>
            <w:lang w:eastAsia="ru-RU"/>
          </w:rPr>
          <w:t>частью 2.1 статьи 9</w:t>
        </w:r>
      </w:hyperlink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Федерального закона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(в редакции Федерального закона от 29.12.2022 № 605-ФЗ «О внесении изменений в отдельные законодательные акты Российской Федерации») в указанном перечне отсутствовали сведения о таком отнесении».</w:t>
      </w:r>
    </w:p>
    <w:p w:rsidR="00B85F8C" w:rsidRPr="00B85F8C" w:rsidRDefault="00B85F8C" w:rsidP="00B85F8C">
      <w:pPr>
        <w:numPr>
          <w:ilvl w:val="0"/>
          <w:numId w:val="4"/>
        </w:numPr>
        <w:shd w:val="clear" w:color="auto" w:fill="F2F4FF"/>
        <w:spacing w:after="0" w:line="360" w:lineRule="atLeast"/>
        <w:ind w:left="27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3</w:t>
      </w: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 </w:t>
      </w: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Условия предоставления льгот по арендной плате за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   муниципальное имущество, включенное в Перечень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3.1. Субъектам малого и среднего предпринимательства, занимающимся социально-значимыми (приоритетными) видами деятельности и соблюдающими условия, установленные в пункте 3.4 настоящего Порядка, на основании решения совета депутатов Шумского  сельского совета Кировского муниципального района Ленинградской области не ранее 6 месяцев, с даты заключения договора аренды, могут предоставляться льготы по арендной плате.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3.2. К социально-значимым (приоритетным) видам деятельности относятся субъекты малого и среднего предпринимательства:</w:t>
      </w:r>
    </w:p>
    <w:p w:rsidR="00B85F8C" w:rsidRPr="00B85F8C" w:rsidRDefault="00B85F8C" w:rsidP="00B85F8C">
      <w:pPr>
        <w:numPr>
          <w:ilvl w:val="0"/>
          <w:numId w:val="5"/>
        </w:numPr>
        <w:shd w:val="clear" w:color="auto" w:fill="F2F4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производственная сфера;</w:t>
      </w:r>
    </w:p>
    <w:p w:rsidR="00B85F8C" w:rsidRPr="00B85F8C" w:rsidRDefault="00B85F8C" w:rsidP="00B85F8C">
      <w:pPr>
        <w:numPr>
          <w:ilvl w:val="0"/>
          <w:numId w:val="5"/>
        </w:numPr>
        <w:shd w:val="clear" w:color="auto" w:fill="F2F4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инновационная деятельность;</w:t>
      </w:r>
    </w:p>
    <w:p w:rsidR="00B85F8C" w:rsidRPr="00B85F8C" w:rsidRDefault="00B85F8C" w:rsidP="00B85F8C">
      <w:pPr>
        <w:numPr>
          <w:ilvl w:val="0"/>
          <w:numId w:val="5"/>
        </w:numPr>
        <w:shd w:val="clear" w:color="auto" w:fill="F2F4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социально-значимые (приоритетные) отрасли (образование, социальная защита населения, здравоохранение, физическая культура, спорт);</w:t>
      </w:r>
    </w:p>
    <w:p w:rsidR="00B85F8C" w:rsidRPr="00B85F8C" w:rsidRDefault="00B85F8C" w:rsidP="00B85F8C">
      <w:pPr>
        <w:numPr>
          <w:ilvl w:val="0"/>
          <w:numId w:val="5"/>
        </w:numPr>
        <w:shd w:val="clear" w:color="auto" w:fill="F2F4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общественное питание в учреждениях социальной сферы;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5) деятельность в сфере сельского хозяйства, туризма, народных художественных промыслов, жилищно-коммунального хозяйства, предоставления бытовых услуг населению (за исключением услуг по ремонту, строительству жилья и других строений, оказываемых на территориях городов), информационно-коммуникационных технологий.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3.3. Льготы по арендной плате субъектам малого и среднего предпринимательства, занимающимся видами деятельности, указанными в пункте 3.2 настоящего Порядка, устанавливаются в процентном соотношении к определенному (установленному) размеру арендной платы: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первый год аренды – 40 процентов размера арендной платы;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во второй год аренды – 60 процентов арендной платы;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третий год аренды – 80 процентов арендной платы;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четвертый год аренды и далее – 100 процентов размера арендной платы.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3.4. Льготы по арендной плате субъектам малого и среднего предпринимательства предоставляются при соблюдении следующих условий: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1) отсутствие у арендатора задолженности по арендной плате за имущество, включенное в Перечень, на день подачи обращения за предоставлением льготы;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2) отсутствие задолженности по налогам и сборам;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3) арендатор должен использовать арендуемое имущество по целевому назначению, согласно соответствующему социально значимому виду деятельности, подтвержденному выпиской из Единого государственно реестра юридических лиц, либо выпиской из Единого государственно реестра индивидуальных предпринимателей.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3.5. Заявления о предоставлении льготы субъекты малого и среднего предпринимательства подают в администрацию Шумского сельского поселения Кировского муниципального района Ленинградской области (далее – Администрация). К указанному заявлению прилагаются: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1) бухгалтерский баланс по состоянию на последнюю отчетную дату;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2) справка об отсутствии задолженности по налогам и сборам;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3) документ, подтверждающий полномочия лица на осуществление действий от имени 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руководитель). В случае если от имени заявителя действует иное лицо  –  доверенность на осуществление действий от имени заявителя, заверенная печатью заявителя и подписанная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 –   документ, подтверждающий полномочия такого лица;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3)  копии учредительных документов заявителя: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(для юридических лиц):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  копия устава с изменениями (если таковые имеются);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копия учредительного договора (если такой документ предусмотрен законом) с изменениями (если такие изменения имеются);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копия свидетельства о регистрации юридического лица (с изменениями если такие изменения имеются) необходимая для предоставления и подлежащая предоставлению в рамках межведомственного взаимодействия не может быть затребована у заявителя (заявителей), при этом  заявитель (заявители), вправе её предоставить вместе с заявлением;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копия свидетельства о постановке на учет в налоговом органе юридического лица;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(для индивидуального предпринимателя):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копия свидетельства о регистрации претендента в качестве индивидуального предпринимателя, необходимая для предоставления и подлежащая предоставлению в рамках межведомственного взаимодействия не может быть затребована у заявителя (заявителей), при этом  заявитель (заявители), вправе её предоставить вместе с заявлением;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3.6. Поступившее в Администрацию заявление подлежит регистрации у специалиста, ответственного за делопроизводство.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3.7. Поступившее в Администрацию  заявление о предоставлении льгот после регистрации в тот же день передается главе администрации.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3.8. Рассмотрение заявлений о предоставлении льгот осуществляет администрация Шумского сельского поселения Кировского муниципального района Ленинградской области (далее Администрация. Срок рассмотрения заявления – 30 (тридцать) календарных дней с момента его регистрации.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3.9. Лицом, ответственным за рассмотрение заявления и проверку комплекта документов, является специалист администрации, которому главой администрации  дано поручение о подготовке документов для рассмотрения на заседании комиссии по предоставлению в аренду нежилых помещений муниципальной собственности  (далее – Комиссия).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3.10. В случаях, когда в ходе рассмотрения заявления возникает необходимость в подтверждении представленной заявителем информации, получении дополнительной информации, а также доработке представленных заявителем документов, специалист администрации осуществляет следующие действия: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обращается за получением дополнительной информации и(или) подтверждением представленной заявителем информации в государственные органы или в соответствующие подразделения администрации, обладающие необходимой информацией.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3.11. В случае соответствия представленного заявителем комплекта документов требованиям, указанным в  п. 3.5. настоящего положения, вопрос о предоставлении льгот  субъектам малого и среднего предпринимательства передается на рассмотрение заседания Комиссии.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3.12. Протокол заседания Комиссии оформляется в течение 3 (трех) рабочих дней с момента принятия решения (рекомендации) комиссии.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3.13. Результатом решения Комиссии могут быть следующие рекомендации: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о предоставлении льгот субъектам малого и среднего предпринимательства;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об отказе в предоставлении льгот субъектам малого и среднего предпринимательства.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3.14. В течение 5 (пяти) рабочих дней с момента получения выписки из протокола заседания Комиссии специалист Администрации готовит проект решения совета депутатов муниципального образования Шумское сельское поселение Кировского муниципального района Ленинградской области о предоставлении льгот  субъектам малого и среднего предпринимательства и направляет его на рассмотрение совету депутатов муниципального образования Шумское сельское поселение Кировского муниципального района Ленинградской области.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3.15. В случае, если Комиссией принято решение об отказе в предоставлении льгот субъектам малого и среднего предпринимательства, ответственный специалист Администрации уведомляет заявителя о принятом решении и причинах отказа с помощью указанных в заявлении средств связи.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3.16. Администрация вправе истребовать у арендаторов, получивших льготу, необходимые документы, подтверждающие соблюдение арендатором условий ее предоставления и применения.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3.17. При установлении факта использования имущества не по целевому назначению и (или) с нарушением запретов, установленных частью 2 статьи 18 Федерального закона от 24.07.2007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15 Федерального закона от 24.07.2007 № 209 – ФЗ «О развитии малого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кодексом Российской Федерации».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jc w:val="righ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                                           УТВЕРЖДЕН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jc w:val="righ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                                                                        постановлением администрации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jc w:val="righ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                                                                      МО Шумское сельское поселение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jc w:val="righ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                                                                   Кировского муниципального района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jc w:val="righ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                                                                    Ленинградской области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jc w:val="righ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 от 31.07.2023 года № 126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jc w:val="righ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                                                                                                                      (Приложение 2)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СОСТАВ КОМИССИИ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numPr>
          <w:ilvl w:val="0"/>
          <w:numId w:val="6"/>
        </w:numPr>
        <w:shd w:val="clear" w:color="auto" w:fill="F2F4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Утвердить следующий состав комиссии: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Председатель комиссии: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Ульянов                             – глава администрации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Владимир Леонидович      МО Шумское сельское поселение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Секретарь комиссии: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Иванова Василина              – заместитель главы администрации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Викторовна                          МО Шумское сельское поселение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Члены комиссии:             </w:t>
      </w:r>
    </w:p>
    <w:p w:rsidR="00B85F8C" w:rsidRPr="00B85F8C" w:rsidRDefault="00B85F8C" w:rsidP="00B85F8C">
      <w:pPr>
        <w:shd w:val="clear" w:color="auto" w:fill="F2F4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Фоменкова Марина  Александровна  – начальник сектора управления имуществом,</w:t>
      </w:r>
    </w:p>
    <w:p w:rsidR="00B85F8C" w:rsidRPr="00B85F8C" w:rsidRDefault="00B85F8C" w:rsidP="00B85F8C">
      <w:pPr>
        <w:shd w:val="clear" w:color="auto" w:fill="F2F4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85F8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землей и приватизацией администрации МО Шумское сельское поселение</w:t>
      </w:r>
    </w:p>
    <w:p w:rsidR="00D526C5" w:rsidRDefault="00D526C5">
      <w:bookmarkStart w:id="0" w:name="_GoBack"/>
      <w:bookmarkEnd w:id="0"/>
    </w:p>
    <w:sectPr w:rsidR="00D5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044E"/>
    <w:multiLevelType w:val="multilevel"/>
    <w:tmpl w:val="8D4E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87108"/>
    <w:multiLevelType w:val="multilevel"/>
    <w:tmpl w:val="FA74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258CD"/>
    <w:multiLevelType w:val="multilevel"/>
    <w:tmpl w:val="0270F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264A8"/>
    <w:multiLevelType w:val="multilevel"/>
    <w:tmpl w:val="7E42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836372"/>
    <w:multiLevelType w:val="multilevel"/>
    <w:tmpl w:val="98AC6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F67520"/>
    <w:multiLevelType w:val="multilevel"/>
    <w:tmpl w:val="579A2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BE"/>
    <w:rsid w:val="005974BE"/>
    <w:rsid w:val="00B85F8C"/>
    <w:rsid w:val="00D5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430CC-E1C7-4CCD-8266-ED32DDD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F8C"/>
    <w:rPr>
      <w:b/>
      <w:bCs/>
    </w:rPr>
  </w:style>
  <w:style w:type="character" w:styleId="a5">
    <w:name w:val="Hyperlink"/>
    <w:basedOn w:val="a0"/>
    <w:uiPriority w:val="99"/>
    <w:semiHidden/>
    <w:unhideWhenUsed/>
    <w:rsid w:val="00B85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2&amp;base=LAW&amp;n=436361&amp;dst=100108&amp;field=134&amp;date=30.06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2&amp;base=LAW&amp;n=448165&amp;dst=409&amp;field=134&amp;date=30.06.2023" TargetMode="External"/><Relationship Id="rId5" Type="http://schemas.openxmlformats.org/officeDocument/2006/relationships/hyperlink" Target="http://xn--e1ajfjnk8a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2336</Words>
  <Characters>13316</Characters>
  <Application>Microsoft Office Word</Application>
  <DocSecurity>0</DocSecurity>
  <Lines>110</Lines>
  <Paragraphs>31</Paragraphs>
  <ScaleCrop>false</ScaleCrop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2025-12-11T08:09:00Z</dcterms:created>
  <dcterms:modified xsi:type="dcterms:W3CDTF">2025-12-11T08:09:00Z</dcterms:modified>
</cp:coreProperties>
</file>